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9D55" w14:textId="4D5FD1E4" w:rsidR="00AA1C10" w:rsidRDefault="00AA1C10" w:rsidP="005F706E">
      <w:pPr>
        <w:pStyle w:val="Heading1"/>
        <w:spacing w:before="0" w:line="276" w:lineRule="auto"/>
        <w:jc w:val="center"/>
        <w:rPr>
          <w:rFonts w:asciiTheme="minorHAnsi" w:eastAsiaTheme="minorHAnsi" w:hAnsiTheme="minorHAnsi" w:cstheme="minorBidi"/>
          <w:b/>
          <w:color w:val="005EB8"/>
          <w:sz w:val="40"/>
          <w:szCs w:val="22"/>
        </w:rPr>
      </w:pPr>
      <w:r w:rsidRPr="00AA1C10">
        <w:rPr>
          <w:rFonts w:asciiTheme="minorHAnsi" w:eastAsiaTheme="minorHAnsi" w:hAnsiTheme="minorHAnsi" w:cstheme="minorBidi"/>
          <w:b/>
          <w:color w:val="005EB8"/>
          <w:sz w:val="40"/>
          <w:szCs w:val="22"/>
        </w:rPr>
        <w:t xml:space="preserve">Guidance on the use of face masks and coverings in hospital settings to prevent COVID-19 transmission </w:t>
      </w:r>
    </w:p>
    <w:p w14:paraId="7501760A" w14:textId="12286746" w:rsidR="00214EB0" w:rsidRPr="008068E8" w:rsidRDefault="005F706E" w:rsidP="005F706E">
      <w:pPr>
        <w:pStyle w:val="Heading1"/>
        <w:spacing w:before="0" w:line="276" w:lineRule="auto"/>
        <w:jc w:val="center"/>
        <w:rPr>
          <w:rFonts w:ascii="Arial" w:hAnsi="Arial" w:cs="Arial"/>
          <w:b/>
          <w:color w:val="auto"/>
          <w:sz w:val="28"/>
          <w:szCs w:val="24"/>
        </w:rPr>
      </w:pPr>
      <w:r w:rsidRPr="008068E8">
        <w:rPr>
          <w:rFonts w:ascii="Arial" w:hAnsi="Arial" w:cs="Arial"/>
          <w:b/>
          <w:color w:val="auto"/>
          <w:sz w:val="28"/>
          <w:szCs w:val="24"/>
        </w:rPr>
        <w:t>Communications Toolkit</w:t>
      </w:r>
    </w:p>
    <w:p w14:paraId="541A4B8D" w14:textId="77777777" w:rsidR="00A57D60" w:rsidRDefault="00A57D60" w:rsidP="00495041">
      <w:pPr>
        <w:pStyle w:val="Heading2"/>
        <w:spacing w:line="276" w:lineRule="auto"/>
        <w:rPr>
          <w:rFonts w:ascii="Arial" w:hAnsi="Arial" w:cs="Arial"/>
          <w:sz w:val="24"/>
          <w:szCs w:val="24"/>
        </w:rPr>
      </w:pPr>
      <w:bookmarkStart w:id="0" w:name="_Toc4675945"/>
    </w:p>
    <w:p w14:paraId="6B5F2A72" w14:textId="77777777" w:rsidR="00214EB0" w:rsidRPr="005F706E" w:rsidRDefault="00214EB0" w:rsidP="00495041">
      <w:pPr>
        <w:pStyle w:val="Heading2"/>
        <w:spacing w:line="276" w:lineRule="auto"/>
        <w:rPr>
          <w:rFonts w:ascii="Arial" w:hAnsi="Arial" w:cs="Arial"/>
          <w:b/>
          <w:color w:val="005EB8"/>
          <w:sz w:val="24"/>
          <w:szCs w:val="24"/>
        </w:rPr>
      </w:pPr>
      <w:r w:rsidRPr="005F706E">
        <w:rPr>
          <w:rFonts w:ascii="Arial" w:hAnsi="Arial" w:cs="Arial"/>
          <w:b/>
          <w:color w:val="005EB8"/>
          <w:sz w:val="24"/>
          <w:szCs w:val="24"/>
        </w:rPr>
        <w:t>Introduction</w:t>
      </w:r>
      <w:bookmarkEnd w:id="0"/>
    </w:p>
    <w:p w14:paraId="01D22AFA" w14:textId="547E3532" w:rsidR="006133D9" w:rsidRDefault="006133D9" w:rsidP="00712EC0">
      <w:pPr>
        <w:spacing w:before="240"/>
        <w:rPr>
          <w:rFonts w:ascii="Arial" w:hAnsi="Arial" w:cs="Arial"/>
          <w:sz w:val="24"/>
          <w:szCs w:val="24"/>
        </w:rPr>
      </w:pPr>
      <w:r>
        <w:rPr>
          <w:rFonts w:ascii="Arial" w:hAnsi="Arial" w:cs="Arial"/>
          <w:sz w:val="24"/>
          <w:szCs w:val="24"/>
        </w:rPr>
        <w:t>On Friday, 5</w:t>
      </w:r>
      <w:r w:rsidRPr="006133D9">
        <w:rPr>
          <w:rFonts w:ascii="Arial" w:hAnsi="Arial" w:cs="Arial"/>
          <w:sz w:val="24"/>
          <w:szCs w:val="24"/>
          <w:vertAlign w:val="superscript"/>
        </w:rPr>
        <w:t>th</w:t>
      </w:r>
      <w:r>
        <w:rPr>
          <w:rFonts w:ascii="Arial" w:hAnsi="Arial" w:cs="Arial"/>
          <w:sz w:val="24"/>
          <w:szCs w:val="24"/>
        </w:rPr>
        <w:t xml:space="preserve"> June 2020, the Secretary of State for Health and Social Care announced that from Monday, 15th June 2020 a</w:t>
      </w:r>
      <w:r w:rsidRPr="006133D9">
        <w:rPr>
          <w:rFonts w:ascii="Arial" w:hAnsi="Arial" w:cs="Arial"/>
          <w:sz w:val="24"/>
          <w:szCs w:val="24"/>
        </w:rPr>
        <w:t xml:space="preserve">ll staff in hospitals in England </w:t>
      </w:r>
      <w:r>
        <w:rPr>
          <w:rFonts w:ascii="Arial" w:hAnsi="Arial" w:cs="Arial"/>
          <w:sz w:val="24"/>
          <w:szCs w:val="24"/>
        </w:rPr>
        <w:t>must wear face masks, and a</w:t>
      </w:r>
      <w:r w:rsidRPr="006133D9">
        <w:rPr>
          <w:rFonts w:ascii="Arial" w:hAnsi="Arial" w:cs="Arial"/>
          <w:sz w:val="24"/>
          <w:szCs w:val="24"/>
        </w:rPr>
        <w:t>ll visitors and outpatients must wear face coverings</w:t>
      </w:r>
      <w:r>
        <w:rPr>
          <w:rFonts w:ascii="Arial" w:hAnsi="Arial" w:cs="Arial"/>
          <w:sz w:val="24"/>
          <w:szCs w:val="24"/>
        </w:rPr>
        <w:t xml:space="preserve"> while in the hospital setting</w:t>
      </w:r>
      <w:r w:rsidR="0070719E">
        <w:rPr>
          <w:rFonts w:ascii="Arial" w:hAnsi="Arial" w:cs="Arial"/>
          <w:sz w:val="24"/>
          <w:szCs w:val="24"/>
        </w:rPr>
        <w:t>,</w:t>
      </w:r>
      <w:r>
        <w:rPr>
          <w:rFonts w:ascii="Arial" w:hAnsi="Arial" w:cs="Arial"/>
          <w:sz w:val="24"/>
          <w:szCs w:val="24"/>
        </w:rPr>
        <w:t xml:space="preserve"> to reduce the risk of transmission</w:t>
      </w:r>
      <w:r w:rsidR="00BC5F22">
        <w:rPr>
          <w:rFonts w:ascii="Arial" w:hAnsi="Arial" w:cs="Arial"/>
          <w:sz w:val="24"/>
          <w:szCs w:val="24"/>
        </w:rPr>
        <w:t xml:space="preserve"> in hospitals (nosocomial transmission)</w:t>
      </w:r>
      <w:r w:rsidRPr="006133D9">
        <w:rPr>
          <w:rFonts w:ascii="Arial" w:hAnsi="Arial" w:cs="Arial"/>
          <w:sz w:val="24"/>
          <w:szCs w:val="24"/>
        </w:rPr>
        <w:t>.</w:t>
      </w:r>
    </w:p>
    <w:p w14:paraId="685EF8A7" w14:textId="106350D3" w:rsidR="009C7B48" w:rsidRDefault="000F763E" w:rsidP="00533300">
      <w:pPr>
        <w:spacing w:before="240"/>
        <w:rPr>
          <w:rFonts w:ascii="Arial" w:hAnsi="Arial" w:cs="Arial"/>
          <w:sz w:val="24"/>
          <w:szCs w:val="24"/>
        </w:rPr>
      </w:pPr>
      <w:r>
        <w:rPr>
          <w:rFonts w:ascii="Arial" w:hAnsi="Arial" w:cs="Arial"/>
          <w:sz w:val="24"/>
          <w:szCs w:val="24"/>
        </w:rPr>
        <w:t xml:space="preserve">The new </w:t>
      </w:r>
      <w:r w:rsidR="00AA0EB1">
        <w:rPr>
          <w:rFonts w:ascii="Arial" w:hAnsi="Arial" w:cs="Arial"/>
          <w:sz w:val="24"/>
          <w:szCs w:val="24"/>
        </w:rPr>
        <w:t xml:space="preserve">Government </w:t>
      </w:r>
      <w:r>
        <w:rPr>
          <w:rFonts w:ascii="Arial" w:hAnsi="Arial" w:cs="Arial"/>
          <w:sz w:val="24"/>
          <w:szCs w:val="24"/>
        </w:rPr>
        <w:t xml:space="preserve">measures set </w:t>
      </w:r>
      <w:r w:rsidR="005F706E" w:rsidRPr="005F706E">
        <w:rPr>
          <w:rFonts w:ascii="Arial" w:hAnsi="Arial" w:cs="Arial"/>
          <w:sz w:val="24"/>
          <w:szCs w:val="24"/>
        </w:rPr>
        <w:t xml:space="preserve">out </w:t>
      </w:r>
      <w:r w:rsidR="006133D9">
        <w:rPr>
          <w:rFonts w:ascii="Arial" w:hAnsi="Arial" w:cs="Arial"/>
          <w:sz w:val="24"/>
          <w:szCs w:val="24"/>
        </w:rPr>
        <w:t xml:space="preserve">the </w:t>
      </w:r>
      <w:r w:rsidR="009C7B48">
        <w:rPr>
          <w:rFonts w:ascii="Arial" w:hAnsi="Arial" w:cs="Arial"/>
          <w:sz w:val="24"/>
          <w:szCs w:val="24"/>
        </w:rPr>
        <w:t>infection prevention and control (IPC) procedures</w:t>
      </w:r>
      <w:r w:rsidR="00533300">
        <w:rPr>
          <w:rFonts w:ascii="Arial" w:hAnsi="Arial" w:cs="Arial"/>
          <w:sz w:val="24"/>
          <w:szCs w:val="24"/>
        </w:rPr>
        <w:t xml:space="preserve"> that </w:t>
      </w:r>
      <w:r w:rsidR="009C7B48">
        <w:rPr>
          <w:rFonts w:ascii="Arial" w:hAnsi="Arial" w:cs="Arial"/>
          <w:sz w:val="24"/>
          <w:szCs w:val="24"/>
        </w:rPr>
        <w:t>all</w:t>
      </w:r>
      <w:r w:rsidR="009C7B48" w:rsidRPr="0483F4FF">
        <w:rPr>
          <w:rFonts w:ascii="Arial" w:hAnsi="Arial" w:cs="Arial"/>
          <w:sz w:val="24"/>
          <w:szCs w:val="24"/>
        </w:rPr>
        <w:t xml:space="preserve"> NHS Trusts</w:t>
      </w:r>
      <w:r w:rsidR="009C7B48">
        <w:rPr>
          <w:rFonts w:ascii="Arial" w:hAnsi="Arial" w:cs="Arial"/>
          <w:sz w:val="24"/>
          <w:szCs w:val="24"/>
        </w:rPr>
        <w:t xml:space="preserve"> (acute, mental health and community) and private hospital providers </w:t>
      </w:r>
      <w:r w:rsidR="00533300">
        <w:rPr>
          <w:rFonts w:ascii="Arial" w:hAnsi="Arial" w:cs="Arial"/>
          <w:sz w:val="24"/>
          <w:szCs w:val="24"/>
        </w:rPr>
        <w:t>must</w:t>
      </w:r>
      <w:r w:rsidR="009C7B48">
        <w:rPr>
          <w:rFonts w:ascii="Arial" w:hAnsi="Arial" w:cs="Arial"/>
          <w:sz w:val="24"/>
          <w:szCs w:val="24"/>
        </w:rPr>
        <w:t xml:space="preserve"> implement</w:t>
      </w:r>
      <w:r w:rsidR="00533300">
        <w:rPr>
          <w:rFonts w:ascii="Arial" w:hAnsi="Arial" w:cs="Arial"/>
          <w:sz w:val="24"/>
          <w:szCs w:val="24"/>
        </w:rPr>
        <w:t xml:space="preserve"> by the 15</w:t>
      </w:r>
      <w:r w:rsidR="00533300" w:rsidRPr="00533300">
        <w:rPr>
          <w:rFonts w:ascii="Arial" w:hAnsi="Arial" w:cs="Arial"/>
          <w:sz w:val="24"/>
          <w:szCs w:val="24"/>
          <w:vertAlign w:val="superscript"/>
        </w:rPr>
        <w:t>th</w:t>
      </w:r>
      <w:r w:rsidR="00533300">
        <w:rPr>
          <w:rFonts w:ascii="Arial" w:hAnsi="Arial" w:cs="Arial"/>
          <w:sz w:val="24"/>
          <w:szCs w:val="24"/>
        </w:rPr>
        <w:t xml:space="preserve"> June</w:t>
      </w:r>
      <w:r w:rsidR="00F173DA">
        <w:rPr>
          <w:rFonts w:ascii="Arial" w:hAnsi="Arial" w:cs="Arial"/>
          <w:sz w:val="24"/>
          <w:szCs w:val="24"/>
        </w:rPr>
        <w:t>, namely</w:t>
      </w:r>
      <w:r w:rsidR="009C7B48">
        <w:rPr>
          <w:rFonts w:ascii="Arial" w:hAnsi="Arial" w:cs="Arial"/>
          <w:sz w:val="24"/>
          <w:szCs w:val="24"/>
        </w:rPr>
        <w:t>:</w:t>
      </w:r>
    </w:p>
    <w:p w14:paraId="096CEDAD" w14:textId="77777777" w:rsidR="00D901BD" w:rsidRPr="00D901BD" w:rsidRDefault="00D901BD" w:rsidP="00D901BD">
      <w:pPr>
        <w:numPr>
          <w:ilvl w:val="0"/>
          <w:numId w:val="20"/>
        </w:numPr>
        <w:spacing w:after="0" w:line="240" w:lineRule="auto"/>
        <w:contextualSpacing/>
        <w:rPr>
          <w:rFonts w:ascii="Arial" w:eastAsia="Calibri" w:hAnsi="Arial" w:cs="Arial"/>
          <w:sz w:val="24"/>
          <w:szCs w:val="24"/>
        </w:rPr>
      </w:pPr>
      <w:r w:rsidRPr="00D901BD">
        <w:rPr>
          <w:rFonts w:ascii="Arial" w:eastAsia="Calibri" w:hAnsi="Arial" w:cs="Arial"/>
          <w:bCs/>
          <w:sz w:val="24"/>
          <w:szCs w:val="24"/>
          <w:lang w:val="en-US"/>
        </w:rPr>
        <w:t>Hospitals should ensure that measures are in place so that all settings are, where practicable, COVID-secure, using social distancing, optimal hand hygiene, frequent surface decontamination, ventilation and other measures where appropriate.</w:t>
      </w:r>
    </w:p>
    <w:p w14:paraId="32E6B428" w14:textId="77777777" w:rsidR="00D901BD" w:rsidRPr="00D901BD" w:rsidRDefault="00D901BD" w:rsidP="00D901BD">
      <w:pPr>
        <w:ind w:left="720"/>
        <w:contextualSpacing/>
        <w:rPr>
          <w:rFonts w:ascii="Arial" w:eastAsia="Calibri" w:hAnsi="Arial" w:cs="Arial"/>
          <w:bCs/>
          <w:sz w:val="24"/>
          <w:szCs w:val="24"/>
          <w:lang w:val="en-US"/>
        </w:rPr>
      </w:pPr>
    </w:p>
    <w:p w14:paraId="579A1FBF" w14:textId="202DFEEE" w:rsidR="00D901BD" w:rsidRPr="00D901BD" w:rsidRDefault="00D901BD" w:rsidP="00D901BD">
      <w:pPr>
        <w:numPr>
          <w:ilvl w:val="0"/>
          <w:numId w:val="20"/>
        </w:numPr>
        <w:spacing w:after="0" w:line="240" w:lineRule="auto"/>
        <w:contextualSpacing/>
        <w:rPr>
          <w:rFonts w:ascii="Arial" w:eastAsia="Times New Roman" w:hAnsi="Arial" w:cs="Arial"/>
          <w:bCs/>
          <w:sz w:val="24"/>
          <w:szCs w:val="24"/>
        </w:rPr>
      </w:pPr>
      <w:r w:rsidRPr="00D901BD">
        <w:rPr>
          <w:rFonts w:ascii="Arial" w:eastAsia="Calibri" w:hAnsi="Arial" w:cs="Arial"/>
          <w:bCs/>
          <w:sz w:val="24"/>
          <w:szCs w:val="24"/>
        </w:rPr>
        <w:t>In all settings that are unable to be delivered as COVID-19 secure, all hospital staff (</w:t>
      </w:r>
      <w:r w:rsidRPr="00D901BD">
        <w:rPr>
          <w:rFonts w:ascii="Arial" w:eastAsia="Calibri" w:hAnsi="Arial" w:cs="Arial"/>
          <w:bCs/>
          <w:sz w:val="24"/>
          <w:szCs w:val="24"/>
          <w:u w:val="single"/>
        </w:rPr>
        <w:t>both in clinical and non-clinical roles</w:t>
      </w:r>
      <w:r w:rsidRPr="00D901BD">
        <w:rPr>
          <w:rFonts w:ascii="Arial" w:eastAsia="Calibri" w:hAnsi="Arial" w:cs="Arial"/>
          <w:bCs/>
          <w:sz w:val="24"/>
          <w:szCs w:val="24"/>
        </w:rPr>
        <w:t xml:space="preserve">), when not otherwise required to use personal protective equipment, should wear a facemask; </w:t>
      </w:r>
      <w:r w:rsidRPr="00D901BD">
        <w:rPr>
          <w:rFonts w:ascii="Arial" w:eastAsia="Calibri" w:hAnsi="Arial" w:cs="Arial"/>
          <w:bCs/>
          <w:sz w:val="24"/>
          <w:szCs w:val="24"/>
          <w:lang w:val="en-US"/>
        </w:rPr>
        <w:t xml:space="preserve">worn to prevent the spread of infection from the wearer.  </w:t>
      </w:r>
    </w:p>
    <w:p w14:paraId="4EC0CB96" w14:textId="77777777" w:rsidR="00D901BD" w:rsidRPr="00D901BD" w:rsidRDefault="00D901BD" w:rsidP="00D901BD">
      <w:pPr>
        <w:spacing w:after="0" w:line="240" w:lineRule="auto"/>
        <w:ind w:left="720"/>
        <w:contextualSpacing/>
        <w:rPr>
          <w:rFonts w:ascii="Arial" w:eastAsia="Calibri" w:hAnsi="Arial" w:cs="Arial"/>
          <w:sz w:val="24"/>
          <w:szCs w:val="24"/>
        </w:rPr>
      </w:pPr>
    </w:p>
    <w:p w14:paraId="554F143B" w14:textId="77777777" w:rsidR="00D901BD" w:rsidRPr="00251848" w:rsidRDefault="00D901BD" w:rsidP="00D901BD">
      <w:pPr>
        <w:numPr>
          <w:ilvl w:val="0"/>
          <w:numId w:val="20"/>
        </w:numPr>
        <w:spacing w:after="0" w:line="240" w:lineRule="auto"/>
        <w:contextualSpacing/>
        <w:rPr>
          <w:rFonts w:ascii="Arial" w:eastAsia="Times New Roman" w:hAnsi="Arial" w:cs="Arial"/>
          <w:b/>
          <w:bCs/>
          <w:sz w:val="24"/>
          <w:szCs w:val="24"/>
        </w:rPr>
      </w:pPr>
      <w:r w:rsidRPr="00D901BD">
        <w:rPr>
          <w:rFonts w:ascii="Arial" w:eastAsia="Calibri" w:hAnsi="Arial" w:cs="Arial"/>
          <w:bCs/>
          <w:sz w:val="24"/>
          <w:szCs w:val="24"/>
        </w:rPr>
        <w:t>Visitors and outpatients to hospital settings should wear a form of face covering for the</w:t>
      </w:r>
      <w:r w:rsidRPr="00251848">
        <w:rPr>
          <w:rFonts w:ascii="Arial" w:eastAsia="Calibri" w:hAnsi="Arial" w:cs="Arial"/>
          <w:b/>
          <w:bCs/>
          <w:sz w:val="24"/>
          <w:szCs w:val="24"/>
        </w:rPr>
        <w:t xml:space="preserve"> </w:t>
      </w:r>
      <w:r w:rsidRPr="00D901BD">
        <w:rPr>
          <w:rFonts w:ascii="Arial" w:eastAsia="Calibri" w:hAnsi="Arial" w:cs="Arial"/>
          <w:bCs/>
          <w:sz w:val="24"/>
          <w:szCs w:val="24"/>
        </w:rPr>
        <w:t>same reason i.e. to prevent the spread of infection from the wearer.</w:t>
      </w:r>
    </w:p>
    <w:p w14:paraId="55C7F3FF" w14:textId="77777777" w:rsidR="00D901BD" w:rsidRPr="00251848" w:rsidRDefault="00D901BD" w:rsidP="00D901BD">
      <w:pPr>
        <w:ind w:left="720"/>
        <w:contextualSpacing/>
        <w:rPr>
          <w:rFonts w:ascii="Arial" w:eastAsia="Calibri" w:hAnsi="Arial" w:cs="Arial"/>
          <w:b/>
          <w:bCs/>
          <w:sz w:val="24"/>
          <w:szCs w:val="24"/>
        </w:rPr>
      </w:pPr>
    </w:p>
    <w:p w14:paraId="2FDAD29C" w14:textId="54050A79" w:rsidR="00DA7BB9" w:rsidRDefault="00DA7BB9" w:rsidP="00DA7BB9">
      <w:r w:rsidRPr="00DA7BB9">
        <w:rPr>
          <w:rFonts w:ascii="Arial" w:hAnsi="Arial" w:cs="Arial"/>
          <w:sz w:val="24"/>
          <w:szCs w:val="24"/>
        </w:rPr>
        <w:t>Staff should not be at work if they are symptomatic</w:t>
      </w:r>
      <w:r w:rsidR="00CD4B90">
        <w:rPr>
          <w:rFonts w:ascii="Arial" w:hAnsi="Arial" w:cs="Arial"/>
          <w:sz w:val="24"/>
          <w:szCs w:val="24"/>
        </w:rPr>
        <w:t>;</w:t>
      </w:r>
      <w:r w:rsidRPr="00DA7BB9">
        <w:rPr>
          <w:rFonts w:ascii="Arial" w:hAnsi="Arial" w:cs="Arial"/>
          <w:sz w:val="24"/>
          <w:szCs w:val="24"/>
        </w:rPr>
        <w:t xml:space="preserve"> this </w:t>
      </w:r>
      <w:bookmarkStart w:id="1" w:name="_Hlk42633309"/>
      <w:r w:rsidRPr="00DA7BB9">
        <w:rPr>
          <w:rFonts w:ascii="Arial" w:hAnsi="Arial" w:cs="Arial"/>
          <w:sz w:val="24"/>
          <w:szCs w:val="24"/>
        </w:rPr>
        <w:t xml:space="preserve">guidance </w:t>
      </w:r>
      <w:r w:rsidR="00CD4B90">
        <w:rPr>
          <w:rFonts w:ascii="Arial" w:hAnsi="Arial" w:cs="Arial"/>
          <w:sz w:val="24"/>
          <w:szCs w:val="24"/>
        </w:rPr>
        <w:t>is targeted at</w:t>
      </w:r>
      <w:r w:rsidRPr="00DA7BB9">
        <w:rPr>
          <w:rFonts w:ascii="Arial" w:hAnsi="Arial" w:cs="Arial"/>
          <w:sz w:val="24"/>
          <w:szCs w:val="24"/>
        </w:rPr>
        <w:t xml:space="preserve"> people who are asymptomatic or pre-symptomatic for COVID-19.</w:t>
      </w:r>
      <w:bookmarkEnd w:id="1"/>
    </w:p>
    <w:p w14:paraId="2B601906" w14:textId="2191AAE8" w:rsidR="00147824" w:rsidRPr="000C3E4C" w:rsidRDefault="00147824" w:rsidP="00147824">
      <w:pPr>
        <w:spacing w:after="0" w:line="240" w:lineRule="auto"/>
      </w:pPr>
      <w:r w:rsidRPr="000C3E4C">
        <w:rPr>
          <w:rFonts w:ascii="Arial" w:hAnsi="Arial" w:cs="Arial"/>
          <w:bCs/>
          <w:sz w:val="24"/>
          <w:szCs w:val="24"/>
        </w:rPr>
        <w:t>The extended use of face</w:t>
      </w:r>
      <w:r>
        <w:rPr>
          <w:rFonts w:ascii="Arial" w:hAnsi="Arial" w:cs="Arial"/>
          <w:bCs/>
          <w:sz w:val="24"/>
          <w:szCs w:val="24"/>
        </w:rPr>
        <w:t xml:space="preserve"> </w:t>
      </w:r>
      <w:r w:rsidRPr="000C3E4C">
        <w:rPr>
          <w:rFonts w:ascii="Arial" w:hAnsi="Arial" w:cs="Arial"/>
          <w:bCs/>
          <w:sz w:val="24"/>
          <w:szCs w:val="24"/>
        </w:rPr>
        <w:t xml:space="preserve">masks does </w:t>
      </w:r>
      <w:r w:rsidRPr="00147824">
        <w:rPr>
          <w:rFonts w:ascii="Arial" w:hAnsi="Arial" w:cs="Arial"/>
          <w:bCs/>
          <w:sz w:val="24"/>
          <w:szCs w:val="24"/>
        </w:rPr>
        <w:t>not</w:t>
      </w:r>
      <w:r w:rsidRPr="000C3E4C">
        <w:rPr>
          <w:rFonts w:ascii="Arial" w:hAnsi="Arial" w:cs="Arial"/>
          <w:bCs/>
          <w:sz w:val="24"/>
          <w:szCs w:val="24"/>
        </w:rPr>
        <w:t xml:space="preserve"> remove the need for other key bundles of measures to reduce the risk of transmission of </w:t>
      </w:r>
      <w:r>
        <w:rPr>
          <w:rFonts w:ascii="Arial" w:hAnsi="Arial" w:cs="Arial"/>
          <w:bCs/>
          <w:sz w:val="24"/>
          <w:szCs w:val="24"/>
        </w:rPr>
        <w:t>COVID-19</w:t>
      </w:r>
      <w:r w:rsidRPr="000C3E4C">
        <w:rPr>
          <w:rFonts w:ascii="Arial" w:hAnsi="Arial" w:cs="Arial"/>
          <w:bCs/>
          <w:sz w:val="24"/>
          <w:szCs w:val="24"/>
        </w:rPr>
        <w:t>, including social/physical distancing, optimal hand hygiene, frequent surface decontamination, ventilation and other measures where appropriate. Reliance on individual (as opposed to bundles of) measures to reduce the risk of virus transmission is not sufficient.</w:t>
      </w:r>
    </w:p>
    <w:p w14:paraId="20ACC37D" w14:textId="77777777" w:rsidR="00147824" w:rsidRPr="000C3E4C" w:rsidRDefault="00147824" w:rsidP="00147824">
      <w:pPr>
        <w:spacing w:after="0" w:line="240" w:lineRule="auto"/>
        <w:rPr>
          <w:rFonts w:ascii="Arial" w:hAnsi="Arial" w:cs="Arial"/>
          <w:sz w:val="24"/>
          <w:szCs w:val="24"/>
        </w:rPr>
      </w:pPr>
    </w:p>
    <w:p w14:paraId="110E7A16" w14:textId="1F99C1D6" w:rsidR="009C7B48" w:rsidRPr="009C7B48" w:rsidRDefault="00147824" w:rsidP="009C7B48">
      <w:pPr>
        <w:spacing w:after="0" w:line="240" w:lineRule="auto"/>
      </w:pPr>
      <w:bookmarkStart w:id="2" w:name="_Hlk42703665"/>
      <w:r w:rsidRPr="000C3E4C">
        <w:rPr>
          <w:rFonts w:ascii="Arial" w:hAnsi="Arial" w:cs="Arial"/>
          <w:sz w:val="24"/>
          <w:szCs w:val="24"/>
        </w:rPr>
        <w:t xml:space="preserve">This guidance will be reviewed </w:t>
      </w:r>
      <w:r w:rsidRPr="000C3E4C">
        <w:rPr>
          <w:rStyle w:val="CommentReference"/>
          <w:rFonts w:ascii="Arial" w:hAnsi="Arial" w:cs="Arial"/>
          <w:sz w:val="24"/>
          <w:szCs w:val="24"/>
        </w:rPr>
        <w:t>as new detail/evidence on COVID-19 emerges</w:t>
      </w:r>
      <w:r w:rsidRPr="000C3E4C">
        <w:rPr>
          <w:rStyle w:val="CommentReference"/>
          <w:rFonts w:ascii="Arial" w:hAnsi="Arial" w:cs="Arial"/>
          <w:i/>
          <w:sz w:val="24"/>
          <w:szCs w:val="24"/>
        </w:rPr>
        <w:t>.</w:t>
      </w:r>
      <w:bookmarkEnd w:id="2"/>
      <w:r w:rsidDel="00147824">
        <w:rPr>
          <w:rFonts w:ascii="Arial" w:hAnsi="Arial" w:cs="Arial"/>
          <w:bCs/>
          <w:sz w:val="24"/>
          <w:szCs w:val="24"/>
        </w:rPr>
        <w:t xml:space="preserve"> </w:t>
      </w:r>
    </w:p>
    <w:p w14:paraId="66DCE545" w14:textId="77777777" w:rsidR="003D0F67" w:rsidRDefault="003D0F67" w:rsidP="00495041">
      <w:pPr>
        <w:spacing w:line="276" w:lineRule="auto"/>
        <w:rPr>
          <w:rFonts w:ascii="Arial" w:hAnsi="Arial" w:cs="Arial"/>
          <w:b/>
          <w:color w:val="005EB8"/>
          <w:sz w:val="24"/>
          <w:szCs w:val="24"/>
        </w:rPr>
      </w:pPr>
    </w:p>
    <w:p w14:paraId="077F2916" w14:textId="27AE5AC4" w:rsidR="00E046D9" w:rsidRPr="005F706E" w:rsidRDefault="003852D4" w:rsidP="00495041">
      <w:pPr>
        <w:spacing w:line="276" w:lineRule="auto"/>
        <w:rPr>
          <w:rFonts w:ascii="Arial" w:hAnsi="Arial" w:cs="Arial"/>
          <w:b/>
          <w:color w:val="005EB8"/>
          <w:sz w:val="24"/>
          <w:szCs w:val="24"/>
        </w:rPr>
      </w:pPr>
      <w:r w:rsidRPr="005F706E">
        <w:rPr>
          <w:rFonts w:ascii="Arial" w:hAnsi="Arial" w:cs="Arial"/>
          <w:b/>
          <w:color w:val="005EB8"/>
          <w:sz w:val="24"/>
          <w:szCs w:val="24"/>
        </w:rPr>
        <w:t xml:space="preserve">Sharing information </w:t>
      </w:r>
      <w:r w:rsidR="00E046D9" w:rsidRPr="005F706E">
        <w:rPr>
          <w:rFonts w:ascii="Arial" w:hAnsi="Arial" w:cs="Arial"/>
          <w:b/>
          <w:color w:val="005EB8"/>
          <w:sz w:val="24"/>
          <w:szCs w:val="24"/>
        </w:rPr>
        <w:t>locally</w:t>
      </w:r>
    </w:p>
    <w:p w14:paraId="4108A3EF" w14:textId="2856CE87" w:rsidR="00AC508D" w:rsidRDefault="009C7B48" w:rsidP="00C554CA">
      <w:pPr>
        <w:spacing w:line="276" w:lineRule="auto"/>
        <w:rPr>
          <w:rFonts w:ascii="Arial" w:hAnsi="Arial" w:cs="Arial"/>
          <w:sz w:val="24"/>
          <w:szCs w:val="24"/>
        </w:rPr>
      </w:pPr>
      <w:r>
        <w:rPr>
          <w:rFonts w:ascii="Arial" w:hAnsi="Arial" w:cs="Arial"/>
          <w:sz w:val="24"/>
          <w:szCs w:val="24"/>
        </w:rPr>
        <w:t>As Trust communications teams y</w:t>
      </w:r>
      <w:r w:rsidRPr="00495041">
        <w:rPr>
          <w:rFonts w:ascii="Arial" w:hAnsi="Arial" w:cs="Arial"/>
          <w:sz w:val="24"/>
          <w:szCs w:val="24"/>
        </w:rPr>
        <w:t xml:space="preserve">ou are best placed to determine </w:t>
      </w:r>
      <w:r>
        <w:rPr>
          <w:rFonts w:ascii="Arial" w:hAnsi="Arial" w:cs="Arial"/>
          <w:sz w:val="24"/>
          <w:szCs w:val="24"/>
        </w:rPr>
        <w:t xml:space="preserve">how to communicate with interested parties and what is needed to support local implementation. This toolkit provides high level messages and templates </w:t>
      </w:r>
      <w:r w:rsidR="006133D9">
        <w:rPr>
          <w:rFonts w:ascii="Arial" w:hAnsi="Arial" w:cs="Arial"/>
          <w:sz w:val="24"/>
          <w:szCs w:val="24"/>
        </w:rPr>
        <w:t>to support you to do this</w:t>
      </w:r>
      <w:r>
        <w:rPr>
          <w:rFonts w:ascii="Arial" w:hAnsi="Arial" w:cs="Arial"/>
          <w:sz w:val="24"/>
          <w:szCs w:val="24"/>
        </w:rPr>
        <w:t>; y</w:t>
      </w:r>
      <w:r w:rsidR="009302F7">
        <w:rPr>
          <w:rFonts w:ascii="Arial" w:hAnsi="Arial" w:cs="Arial"/>
          <w:sz w:val="24"/>
          <w:szCs w:val="24"/>
        </w:rPr>
        <w:t>ou can use these or develop your own communications</w:t>
      </w:r>
      <w:r w:rsidR="00C554CA">
        <w:rPr>
          <w:rFonts w:ascii="Arial" w:hAnsi="Arial" w:cs="Arial"/>
          <w:sz w:val="24"/>
          <w:szCs w:val="24"/>
        </w:rPr>
        <w:t xml:space="preserve">. </w:t>
      </w:r>
    </w:p>
    <w:p w14:paraId="4F387862" w14:textId="77777777" w:rsidR="00C602FB" w:rsidRDefault="00C602FB" w:rsidP="00C554CA">
      <w:pPr>
        <w:spacing w:line="276" w:lineRule="auto"/>
        <w:rPr>
          <w:rFonts w:ascii="Arial" w:hAnsi="Arial" w:cs="Arial"/>
          <w:sz w:val="24"/>
          <w:szCs w:val="24"/>
        </w:rPr>
      </w:pPr>
    </w:p>
    <w:p w14:paraId="3B39846E" w14:textId="77777777" w:rsidR="00B75205" w:rsidRDefault="00B75205" w:rsidP="00C554CA">
      <w:pPr>
        <w:spacing w:line="276" w:lineRule="auto"/>
        <w:rPr>
          <w:rFonts w:ascii="Arial" w:hAnsi="Arial" w:cs="Arial"/>
          <w:sz w:val="24"/>
          <w:szCs w:val="24"/>
        </w:rPr>
      </w:pPr>
    </w:p>
    <w:p w14:paraId="291031D4" w14:textId="4BA605CE" w:rsidR="00C554CA" w:rsidRDefault="00AC508D" w:rsidP="00C554CA">
      <w:pPr>
        <w:spacing w:line="276" w:lineRule="auto"/>
        <w:rPr>
          <w:rFonts w:ascii="Arial" w:hAnsi="Arial" w:cs="Arial"/>
          <w:sz w:val="24"/>
          <w:szCs w:val="24"/>
        </w:rPr>
      </w:pPr>
      <w:r>
        <w:rPr>
          <w:rFonts w:ascii="Arial" w:hAnsi="Arial" w:cs="Arial"/>
          <w:sz w:val="24"/>
          <w:szCs w:val="24"/>
        </w:rPr>
        <w:t>The</w:t>
      </w:r>
      <w:r w:rsidR="000F52DD">
        <w:rPr>
          <w:rFonts w:ascii="Arial" w:hAnsi="Arial" w:cs="Arial"/>
          <w:sz w:val="24"/>
          <w:szCs w:val="24"/>
        </w:rPr>
        <w:t xml:space="preserve"> toolkit includes:</w:t>
      </w:r>
    </w:p>
    <w:p w14:paraId="2849D120" w14:textId="44125F1C" w:rsidR="000F52DD" w:rsidRDefault="000F52DD" w:rsidP="000F52DD">
      <w:pPr>
        <w:pStyle w:val="ListParagraph"/>
        <w:numPr>
          <w:ilvl w:val="0"/>
          <w:numId w:val="9"/>
        </w:numPr>
        <w:spacing w:line="276" w:lineRule="auto"/>
        <w:rPr>
          <w:rFonts w:ascii="Arial" w:hAnsi="Arial" w:cs="Arial"/>
          <w:sz w:val="24"/>
          <w:szCs w:val="24"/>
        </w:rPr>
      </w:pPr>
      <w:r>
        <w:rPr>
          <w:rFonts w:ascii="Arial" w:hAnsi="Arial" w:cs="Arial"/>
          <w:sz w:val="24"/>
          <w:szCs w:val="24"/>
        </w:rPr>
        <w:t>Narrative and key messages</w:t>
      </w:r>
    </w:p>
    <w:p w14:paraId="5A7B5257" w14:textId="3370749C" w:rsidR="000F52DD" w:rsidRDefault="000F52DD" w:rsidP="000F52DD">
      <w:pPr>
        <w:pStyle w:val="ListParagraph"/>
        <w:numPr>
          <w:ilvl w:val="0"/>
          <w:numId w:val="9"/>
        </w:numPr>
        <w:spacing w:line="276" w:lineRule="auto"/>
        <w:rPr>
          <w:rFonts w:ascii="Arial" w:hAnsi="Arial" w:cs="Arial"/>
          <w:sz w:val="24"/>
          <w:szCs w:val="24"/>
        </w:rPr>
      </w:pPr>
      <w:r>
        <w:rPr>
          <w:rFonts w:ascii="Arial" w:hAnsi="Arial" w:cs="Arial"/>
          <w:sz w:val="24"/>
          <w:szCs w:val="24"/>
        </w:rPr>
        <w:t>Information for staff</w:t>
      </w:r>
    </w:p>
    <w:p w14:paraId="7C366421" w14:textId="359A9793" w:rsidR="006133D9" w:rsidRDefault="006133D9" w:rsidP="000F52DD">
      <w:pPr>
        <w:pStyle w:val="ListParagraph"/>
        <w:numPr>
          <w:ilvl w:val="0"/>
          <w:numId w:val="9"/>
        </w:numPr>
        <w:spacing w:line="276" w:lineRule="auto"/>
        <w:rPr>
          <w:rFonts w:ascii="Arial" w:hAnsi="Arial" w:cs="Arial"/>
          <w:sz w:val="24"/>
          <w:szCs w:val="24"/>
        </w:rPr>
      </w:pPr>
      <w:r>
        <w:rPr>
          <w:rFonts w:ascii="Arial" w:hAnsi="Arial" w:cs="Arial"/>
          <w:sz w:val="24"/>
          <w:szCs w:val="24"/>
        </w:rPr>
        <w:t xml:space="preserve">Staff poster </w:t>
      </w:r>
    </w:p>
    <w:p w14:paraId="0542DACC" w14:textId="4383DE9F" w:rsidR="000F52DD" w:rsidRDefault="000F52DD" w:rsidP="000F52DD">
      <w:pPr>
        <w:pStyle w:val="ListParagraph"/>
        <w:numPr>
          <w:ilvl w:val="0"/>
          <w:numId w:val="9"/>
        </w:numPr>
        <w:spacing w:line="276" w:lineRule="auto"/>
        <w:rPr>
          <w:rFonts w:ascii="Arial" w:hAnsi="Arial" w:cs="Arial"/>
          <w:sz w:val="24"/>
          <w:szCs w:val="24"/>
        </w:rPr>
      </w:pPr>
      <w:r>
        <w:rPr>
          <w:rFonts w:ascii="Arial" w:hAnsi="Arial" w:cs="Arial"/>
          <w:sz w:val="24"/>
          <w:szCs w:val="24"/>
        </w:rPr>
        <w:t xml:space="preserve">Information for </w:t>
      </w:r>
      <w:r w:rsidR="006133D9">
        <w:rPr>
          <w:rFonts w:ascii="Arial" w:hAnsi="Arial" w:cs="Arial"/>
          <w:sz w:val="24"/>
          <w:szCs w:val="24"/>
        </w:rPr>
        <w:t xml:space="preserve">the public, patients, and visitors </w:t>
      </w:r>
    </w:p>
    <w:p w14:paraId="35005241" w14:textId="67CD9CF7" w:rsidR="006133D9" w:rsidRDefault="006133D9" w:rsidP="000F52DD">
      <w:pPr>
        <w:pStyle w:val="ListParagraph"/>
        <w:numPr>
          <w:ilvl w:val="0"/>
          <w:numId w:val="9"/>
        </w:numPr>
        <w:spacing w:line="276" w:lineRule="auto"/>
        <w:rPr>
          <w:rFonts w:ascii="Arial" w:hAnsi="Arial" w:cs="Arial"/>
          <w:sz w:val="24"/>
          <w:szCs w:val="24"/>
        </w:rPr>
      </w:pPr>
      <w:r>
        <w:rPr>
          <w:rFonts w:ascii="Arial" w:hAnsi="Arial" w:cs="Arial"/>
          <w:sz w:val="24"/>
          <w:szCs w:val="24"/>
        </w:rPr>
        <w:t xml:space="preserve">Facility posters for hospital entrances </w:t>
      </w:r>
    </w:p>
    <w:p w14:paraId="7F43A263" w14:textId="06630C5B" w:rsidR="000F52DD" w:rsidRDefault="000F52DD" w:rsidP="000F52DD">
      <w:pPr>
        <w:pStyle w:val="ListParagraph"/>
        <w:numPr>
          <w:ilvl w:val="0"/>
          <w:numId w:val="9"/>
        </w:numPr>
        <w:spacing w:line="276" w:lineRule="auto"/>
        <w:rPr>
          <w:rFonts w:ascii="Arial" w:hAnsi="Arial" w:cs="Arial"/>
          <w:sz w:val="24"/>
          <w:szCs w:val="24"/>
        </w:rPr>
      </w:pPr>
      <w:r>
        <w:rPr>
          <w:rFonts w:ascii="Arial" w:hAnsi="Arial" w:cs="Arial"/>
          <w:sz w:val="24"/>
          <w:szCs w:val="24"/>
        </w:rPr>
        <w:t>Template letter for patient groups</w:t>
      </w:r>
    </w:p>
    <w:p w14:paraId="3D92138C" w14:textId="06B5A3D2" w:rsidR="00AC508D" w:rsidRDefault="00AC508D" w:rsidP="00AC508D">
      <w:pPr>
        <w:pStyle w:val="ListParagraph"/>
        <w:numPr>
          <w:ilvl w:val="0"/>
          <w:numId w:val="9"/>
        </w:numPr>
        <w:spacing w:line="276" w:lineRule="auto"/>
        <w:rPr>
          <w:rFonts w:ascii="Arial" w:hAnsi="Arial" w:cs="Arial"/>
          <w:sz w:val="24"/>
          <w:szCs w:val="24"/>
        </w:rPr>
      </w:pPr>
      <w:r>
        <w:rPr>
          <w:rFonts w:ascii="Arial" w:hAnsi="Arial" w:cs="Arial"/>
          <w:sz w:val="24"/>
          <w:szCs w:val="24"/>
        </w:rPr>
        <w:t>Template letter for local stakeholders</w:t>
      </w:r>
      <w:r w:rsidR="006133D9">
        <w:rPr>
          <w:rFonts w:ascii="Arial" w:hAnsi="Arial" w:cs="Arial"/>
          <w:sz w:val="24"/>
          <w:szCs w:val="24"/>
        </w:rPr>
        <w:t xml:space="preserve"> (MPs etc) </w:t>
      </w:r>
    </w:p>
    <w:p w14:paraId="015A525C" w14:textId="5D171EF8" w:rsidR="006133D9" w:rsidRPr="00AC508D" w:rsidRDefault="006133D9" w:rsidP="00AC508D">
      <w:pPr>
        <w:pStyle w:val="ListParagraph"/>
        <w:numPr>
          <w:ilvl w:val="0"/>
          <w:numId w:val="9"/>
        </w:numPr>
        <w:spacing w:line="276" w:lineRule="auto"/>
        <w:rPr>
          <w:rFonts w:ascii="Arial" w:hAnsi="Arial" w:cs="Arial"/>
          <w:sz w:val="24"/>
          <w:szCs w:val="24"/>
        </w:rPr>
      </w:pPr>
      <w:r>
        <w:rPr>
          <w:rFonts w:ascii="Arial" w:hAnsi="Arial" w:cs="Arial"/>
          <w:sz w:val="24"/>
          <w:szCs w:val="24"/>
        </w:rPr>
        <w:t xml:space="preserve">Short form visual asset for social media / intranets </w:t>
      </w:r>
    </w:p>
    <w:p w14:paraId="258D0F6D" w14:textId="6870894A" w:rsidR="00AC508D" w:rsidRPr="00AC508D" w:rsidRDefault="00AC508D" w:rsidP="00AC508D">
      <w:pPr>
        <w:pStyle w:val="ListParagraph"/>
        <w:numPr>
          <w:ilvl w:val="0"/>
          <w:numId w:val="9"/>
        </w:numPr>
        <w:spacing w:line="276" w:lineRule="auto"/>
        <w:rPr>
          <w:rFonts w:ascii="Arial" w:hAnsi="Arial" w:cs="Arial"/>
          <w:sz w:val="24"/>
          <w:szCs w:val="24"/>
        </w:rPr>
      </w:pPr>
      <w:r>
        <w:rPr>
          <w:rFonts w:ascii="Arial" w:hAnsi="Arial" w:cs="Arial"/>
          <w:sz w:val="24"/>
          <w:szCs w:val="24"/>
        </w:rPr>
        <w:t>Q&amp;A</w:t>
      </w:r>
    </w:p>
    <w:p w14:paraId="57227F20" w14:textId="41994ECC" w:rsidR="0070719E" w:rsidRDefault="0070719E" w:rsidP="00C554CA">
      <w:pPr>
        <w:spacing w:line="276" w:lineRule="auto"/>
        <w:rPr>
          <w:rFonts w:ascii="Arial" w:hAnsi="Arial" w:cs="Arial"/>
          <w:sz w:val="24"/>
          <w:szCs w:val="24"/>
        </w:rPr>
      </w:pPr>
      <w:r>
        <w:rPr>
          <w:rFonts w:ascii="Arial" w:hAnsi="Arial" w:cs="Arial"/>
          <w:sz w:val="24"/>
          <w:szCs w:val="24"/>
        </w:rPr>
        <w:t xml:space="preserve">Information on the requirement to wear a face covering when coming to hospital for </w:t>
      </w:r>
      <w:r w:rsidR="00E250F1">
        <w:rPr>
          <w:rFonts w:ascii="Arial" w:hAnsi="Arial" w:cs="Arial"/>
          <w:sz w:val="24"/>
          <w:szCs w:val="24"/>
        </w:rPr>
        <w:t>planned and outpatient care</w:t>
      </w:r>
      <w:r>
        <w:rPr>
          <w:rFonts w:ascii="Arial" w:hAnsi="Arial" w:cs="Arial"/>
          <w:sz w:val="24"/>
          <w:szCs w:val="24"/>
        </w:rPr>
        <w:t xml:space="preserve"> should be included in all patient communications e.g. appointment setting calls and confirmation letters. Please ensure all clinical and booking teams are appropriately briefed to include this in any communications. </w:t>
      </w:r>
    </w:p>
    <w:p w14:paraId="6D545872" w14:textId="7C7E9D45" w:rsidR="00C554CA" w:rsidRDefault="0070719E" w:rsidP="00C554CA">
      <w:pPr>
        <w:spacing w:line="276" w:lineRule="auto"/>
        <w:rPr>
          <w:rFonts w:ascii="Arial" w:hAnsi="Arial" w:cs="Arial"/>
          <w:sz w:val="24"/>
          <w:szCs w:val="24"/>
        </w:rPr>
      </w:pPr>
      <w:r>
        <w:rPr>
          <w:rFonts w:ascii="Arial" w:hAnsi="Arial" w:cs="Arial"/>
          <w:sz w:val="24"/>
          <w:szCs w:val="24"/>
        </w:rPr>
        <w:t>S</w:t>
      </w:r>
      <w:r w:rsidR="00C554CA">
        <w:rPr>
          <w:rFonts w:ascii="Arial" w:hAnsi="Arial" w:cs="Arial"/>
          <w:sz w:val="24"/>
          <w:szCs w:val="24"/>
        </w:rPr>
        <w:t xml:space="preserve">takeholder bodies such as trade unions, </w:t>
      </w:r>
      <w:r>
        <w:rPr>
          <w:rFonts w:ascii="Arial" w:hAnsi="Arial" w:cs="Arial"/>
          <w:sz w:val="24"/>
          <w:szCs w:val="24"/>
        </w:rPr>
        <w:t>r</w:t>
      </w:r>
      <w:r w:rsidR="00C554CA">
        <w:rPr>
          <w:rFonts w:ascii="Arial" w:hAnsi="Arial" w:cs="Arial"/>
          <w:sz w:val="24"/>
          <w:szCs w:val="24"/>
        </w:rPr>
        <w:t xml:space="preserve">oyal </w:t>
      </w:r>
      <w:r>
        <w:rPr>
          <w:rFonts w:ascii="Arial" w:hAnsi="Arial" w:cs="Arial"/>
          <w:sz w:val="24"/>
          <w:szCs w:val="24"/>
        </w:rPr>
        <w:t>c</w:t>
      </w:r>
      <w:r w:rsidR="00C554CA">
        <w:rPr>
          <w:rFonts w:ascii="Arial" w:hAnsi="Arial" w:cs="Arial"/>
          <w:sz w:val="24"/>
          <w:szCs w:val="24"/>
        </w:rPr>
        <w:t>olleges, ALBs and patient groups have been briefed by the national team.</w:t>
      </w:r>
    </w:p>
    <w:p w14:paraId="1A7C20F0" w14:textId="27084EF0" w:rsidR="004776A0" w:rsidRDefault="00C554CA" w:rsidP="00495041">
      <w:pPr>
        <w:spacing w:line="276" w:lineRule="auto"/>
        <w:rPr>
          <w:rFonts w:ascii="Arial" w:hAnsi="Arial" w:cs="Arial"/>
          <w:sz w:val="24"/>
          <w:szCs w:val="24"/>
        </w:rPr>
      </w:pPr>
      <w:r w:rsidRPr="00495041">
        <w:rPr>
          <w:rFonts w:ascii="Arial" w:hAnsi="Arial" w:cs="Arial"/>
          <w:sz w:val="24"/>
          <w:szCs w:val="24"/>
        </w:rPr>
        <w:t>If there are any other resources that you think you may need, please let us know.</w:t>
      </w:r>
    </w:p>
    <w:p w14:paraId="31C75E83" w14:textId="77777777" w:rsidR="00CB572C" w:rsidRPr="005F706E" w:rsidRDefault="00CB2235" w:rsidP="00495041">
      <w:pPr>
        <w:spacing w:line="276" w:lineRule="auto"/>
        <w:rPr>
          <w:rFonts w:ascii="Arial" w:hAnsi="Arial" w:cs="Arial"/>
          <w:b/>
          <w:color w:val="005EB8"/>
          <w:sz w:val="24"/>
          <w:szCs w:val="24"/>
        </w:rPr>
      </w:pPr>
      <w:r w:rsidRPr="005F706E">
        <w:rPr>
          <w:rFonts w:ascii="Arial" w:hAnsi="Arial" w:cs="Arial"/>
          <w:b/>
          <w:color w:val="005EB8"/>
          <w:sz w:val="24"/>
          <w:szCs w:val="24"/>
        </w:rPr>
        <w:t>Media interest</w:t>
      </w:r>
    </w:p>
    <w:p w14:paraId="78A8A21D" w14:textId="77777777" w:rsidR="00C2417E" w:rsidRDefault="00195826" w:rsidP="00C2417E">
      <w:pPr>
        <w:spacing w:line="276" w:lineRule="auto"/>
        <w:rPr>
          <w:rFonts w:ascii="Arial" w:hAnsi="Arial" w:cs="Arial"/>
          <w:sz w:val="24"/>
          <w:szCs w:val="24"/>
        </w:rPr>
      </w:pPr>
      <w:r>
        <w:rPr>
          <w:rFonts w:ascii="Arial" w:hAnsi="Arial" w:cs="Arial"/>
          <w:sz w:val="24"/>
          <w:szCs w:val="24"/>
        </w:rPr>
        <w:t>Any local media interest in the changes s</w:t>
      </w:r>
      <w:r w:rsidR="005F706E">
        <w:rPr>
          <w:rFonts w:ascii="Arial" w:hAnsi="Arial" w:cs="Arial"/>
          <w:sz w:val="24"/>
          <w:szCs w:val="24"/>
        </w:rPr>
        <w:t>hould be managed</w:t>
      </w:r>
      <w:r w:rsidR="006B71B7">
        <w:rPr>
          <w:rFonts w:ascii="Arial" w:hAnsi="Arial" w:cs="Arial"/>
          <w:sz w:val="24"/>
          <w:szCs w:val="24"/>
        </w:rPr>
        <w:t xml:space="preserve"> in accordance with the existing protocols for a Level 4 National Incident</w:t>
      </w:r>
      <w:r w:rsidR="00795A2E">
        <w:rPr>
          <w:rFonts w:ascii="Arial" w:hAnsi="Arial" w:cs="Arial"/>
          <w:sz w:val="24"/>
          <w:szCs w:val="24"/>
        </w:rPr>
        <w:t>:</w:t>
      </w:r>
      <w:r w:rsidR="006B71B7">
        <w:rPr>
          <w:rFonts w:ascii="Arial" w:hAnsi="Arial" w:cs="Arial"/>
          <w:sz w:val="24"/>
          <w:szCs w:val="24"/>
        </w:rPr>
        <w:t xml:space="preserve"> </w:t>
      </w:r>
      <w:r w:rsidR="005F706E">
        <w:rPr>
          <w:rFonts w:ascii="Arial" w:hAnsi="Arial" w:cs="Arial"/>
          <w:sz w:val="24"/>
          <w:szCs w:val="24"/>
        </w:rPr>
        <w:t xml:space="preserve">locally </w:t>
      </w:r>
      <w:r w:rsidR="00795A2E">
        <w:rPr>
          <w:rFonts w:ascii="Arial" w:hAnsi="Arial" w:cs="Arial"/>
          <w:sz w:val="24"/>
          <w:szCs w:val="24"/>
        </w:rPr>
        <w:t xml:space="preserve">where this can be done within agreed messaging (contained in this document), </w:t>
      </w:r>
      <w:r w:rsidR="005F706E">
        <w:rPr>
          <w:rFonts w:ascii="Arial" w:hAnsi="Arial" w:cs="Arial"/>
          <w:sz w:val="24"/>
          <w:szCs w:val="24"/>
        </w:rPr>
        <w:t>and in coordination with your regional communications team</w:t>
      </w:r>
      <w:r w:rsidR="00795A2E">
        <w:rPr>
          <w:rFonts w:ascii="Arial" w:hAnsi="Arial" w:cs="Arial"/>
          <w:sz w:val="24"/>
          <w:szCs w:val="24"/>
        </w:rPr>
        <w:t xml:space="preserve"> where additional advice is required, or where a story is expected to have national profile.</w:t>
      </w:r>
      <w:bookmarkStart w:id="3" w:name="_Toc4675947"/>
    </w:p>
    <w:p w14:paraId="19CA198D" w14:textId="77777777" w:rsidR="00C2417E" w:rsidRDefault="00C2417E" w:rsidP="00C2417E">
      <w:pPr>
        <w:spacing w:line="276" w:lineRule="auto"/>
        <w:rPr>
          <w:rFonts w:ascii="Arial" w:hAnsi="Arial" w:cs="Arial"/>
          <w:sz w:val="24"/>
          <w:szCs w:val="24"/>
        </w:rPr>
      </w:pPr>
    </w:p>
    <w:p w14:paraId="17C4416D" w14:textId="77777777" w:rsidR="00C2417E" w:rsidRDefault="00C2417E" w:rsidP="00C2417E">
      <w:pPr>
        <w:spacing w:line="276" w:lineRule="auto"/>
        <w:rPr>
          <w:rFonts w:ascii="Arial" w:hAnsi="Arial" w:cs="Arial"/>
          <w:sz w:val="24"/>
          <w:szCs w:val="24"/>
        </w:rPr>
      </w:pPr>
    </w:p>
    <w:p w14:paraId="50B270D0" w14:textId="77777777" w:rsidR="00C2417E" w:rsidRDefault="00C2417E" w:rsidP="00C2417E">
      <w:pPr>
        <w:spacing w:line="276" w:lineRule="auto"/>
        <w:rPr>
          <w:rFonts w:ascii="Arial" w:hAnsi="Arial" w:cs="Arial"/>
          <w:sz w:val="24"/>
          <w:szCs w:val="24"/>
        </w:rPr>
      </w:pPr>
    </w:p>
    <w:p w14:paraId="2EC11E23" w14:textId="77777777" w:rsidR="00C2417E" w:rsidRDefault="00C2417E" w:rsidP="00C2417E">
      <w:pPr>
        <w:spacing w:line="276" w:lineRule="auto"/>
        <w:rPr>
          <w:rFonts w:ascii="Arial" w:hAnsi="Arial" w:cs="Arial"/>
          <w:sz w:val="24"/>
          <w:szCs w:val="24"/>
        </w:rPr>
      </w:pPr>
    </w:p>
    <w:p w14:paraId="4BC356FB" w14:textId="77777777" w:rsidR="00C2417E" w:rsidRDefault="00C2417E" w:rsidP="00C2417E">
      <w:pPr>
        <w:spacing w:line="276" w:lineRule="auto"/>
        <w:rPr>
          <w:rFonts w:ascii="Arial" w:hAnsi="Arial" w:cs="Arial"/>
          <w:sz w:val="24"/>
          <w:szCs w:val="24"/>
        </w:rPr>
      </w:pPr>
    </w:p>
    <w:p w14:paraId="57903159" w14:textId="435480A0" w:rsidR="00C2417E" w:rsidRDefault="00C2417E" w:rsidP="00C2417E">
      <w:pPr>
        <w:spacing w:line="276" w:lineRule="auto"/>
        <w:rPr>
          <w:rFonts w:ascii="Arial" w:hAnsi="Arial" w:cs="Arial"/>
          <w:sz w:val="24"/>
          <w:szCs w:val="24"/>
        </w:rPr>
      </w:pPr>
    </w:p>
    <w:p w14:paraId="37AF1C22" w14:textId="77777777" w:rsidR="00C2417E" w:rsidRDefault="00C2417E" w:rsidP="00C2417E">
      <w:pPr>
        <w:spacing w:line="276" w:lineRule="auto"/>
        <w:rPr>
          <w:rFonts w:ascii="Arial" w:hAnsi="Arial" w:cs="Arial"/>
          <w:sz w:val="24"/>
          <w:szCs w:val="24"/>
        </w:rPr>
      </w:pPr>
    </w:p>
    <w:p w14:paraId="7EC50E6F" w14:textId="446F2F3A" w:rsidR="00C2417E" w:rsidRDefault="00C2417E" w:rsidP="00C2417E">
      <w:pPr>
        <w:spacing w:line="276" w:lineRule="auto"/>
        <w:rPr>
          <w:rFonts w:ascii="Arial" w:hAnsi="Arial" w:cs="Arial"/>
          <w:sz w:val="24"/>
          <w:szCs w:val="24"/>
        </w:rPr>
      </w:pPr>
    </w:p>
    <w:p w14:paraId="7873A5EC" w14:textId="7296C5A8" w:rsidR="00C602FB" w:rsidRDefault="00C602FB" w:rsidP="00C2417E">
      <w:pPr>
        <w:spacing w:line="276" w:lineRule="auto"/>
        <w:rPr>
          <w:rFonts w:ascii="Arial" w:hAnsi="Arial" w:cs="Arial"/>
          <w:sz w:val="24"/>
          <w:szCs w:val="24"/>
        </w:rPr>
      </w:pPr>
    </w:p>
    <w:p w14:paraId="1D29A3A3" w14:textId="77777777" w:rsidR="00E26E8E" w:rsidRDefault="00E26E8E" w:rsidP="00C2417E">
      <w:pPr>
        <w:spacing w:line="276" w:lineRule="auto"/>
        <w:rPr>
          <w:rFonts w:ascii="Arial" w:hAnsi="Arial" w:cs="Arial"/>
          <w:sz w:val="24"/>
          <w:szCs w:val="24"/>
        </w:rPr>
      </w:pPr>
    </w:p>
    <w:p w14:paraId="3975D031" w14:textId="77777777" w:rsidR="00C602FB" w:rsidRDefault="00C602FB" w:rsidP="00C2417E">
      <w:pPr>
        <w:spacing w:line="276" w:lineRule="auto"/>
        <w:rPr>
          <w:rFonts w:ascii="Arial" w:hAnsi="Arial" w:cs="Arial"/>
          <w:sz w:val="24"/>
          <w:szCs w:val="24"/>
        </w:rPr>
      </w:pPr>
    </w:p>
    <w:p w14:paraId="51BC9C41" w14:textId="62E1C1D2" w:rsidR="00C2417E" w:rsidRDefault="00C2417E" w:rsidP="00C2417E">
      <w:pPr>
        <w:spacing w:line="276" w:lineRule="auto"/>
        <w:rPr>
          <w:rFonts w:ascii="Arial" w:hAnsi="Arial" w:cs="Arial"/>
          <w:sz w:val="24"/>
          <w:szCs w:val="24"/>
        </w:rPr>
      </w:pPr>
    </w:p>
    <w:p w14:paraId="0AD0C361" w14:textId="77777777" w:rsidR="00AA0EB1" w:rsidRPr="00C2417E" w:rsidRDefault="00AA0EB1" w:rsidP="00AA0EB1">
      <w:pPr>
        <w:spacing w:line="276" w:lineRule="auto"/>
        <w:rPr>
          <w:rFonts w:ascii="Arial" w:hAnsi="Arial" w:cs="Arial"/>
          <w:sz w:val="24"/>
          <w:szCs w:val="24"/>
        </w:rPr>
      </w:pPr>
      <w:bookmarkStart w:id="4" w:name="_Toc4675949"/>
      <w:bookmarkStart w:id="5" w:name="_Toc4675948"/>
      <w:bookmarkEnd w:id="3"/>
      <w:r>
        <w:rPr>
          <w:rFonts w:ascii="Arial" w:hAnsi="Arial" w:cs="Arial"/>
          <w:b/>
          <w:color w:val="005EB8"/>
          <w:sz w:val="24"/>
          <w:szCs w:val="24"/>
        </w:rPr>
        <w:lastRenderedPageBreak/>
        <w:t>Narrative</w:t>
      </w:r>
    </w:p>
    <w:p w14:paraId="05E42673" w14:textId="3B2FE864" w:rsidR="00AA0EB1" w:rsidRDefault="00AA0EB1" w:rsidP="00AA0EB1">
      <w:pPr>
        <w:pStyle w:val="Heading2"/>
        <w:spacing w:before="0" w:after="160" w:line="276" w:lineRule="auto"/>
        <w:rPr>
          <w:rFonts w:ascii="Arial" w:hAnsi="Arial" w:cs="Arial"/>
          <w:color w:val="auto"/>
          <w:sz w:val="24"/>
          <w:szCs w:val="24"/>
        </w:rPr>
      </w:pPr>
      <w:r>
        <w:rPr>
          <w:rFonts w:ascii="Arial" w:hAnsi="Arial" w:cs="Arial"/>
          <w:color w:val="auto"/>
          <w:sz w:val="24"/>
          <w:szCs w:val="24"/>
        </w:rPr>
        <w:t>The health and wellbeing of patients and staff remains the top priority for the NHS with infection prevention and control (IPC) key to how we are handling the ongoing COVID-19 pandemic in our hospitals.</w:t>
      </w:r>
    </w:p>
    <w:p w14:paraId="1CA3C4D3" w14:textId="30B3B739" w:rsidR="00AA0EB1" w:rsidRDefault="00AA0EB1" w:rsidP="00AA0EB1">
      <w:pPr>
        <w:spacing w:line="276" w:lineRule="auto"/>
        <w:rPr>
          <w:rFonts w:ascii="Arial" w:hAnsi="Arial" w:cs="Arial"/>
          <w:sz w:val="24"/>
          <w:szCs w:val="24"/>
        </w:rPr>
      </w:pPr>
      <w:r w:rsidRPr="00F161FF">
        <w:rPr>
          <w:rFonts w:ascii="Arial" w:eastAsia="Arial" w:hAnsi="Arial" w:cs="Arial"/>
          <w:color w:val="000000" w:themeColor="text1"/>
          <w:sz w:val="24"/>
          <w:szCs w:val="24"/>
        </w:rPr>
        <w:t xml:space="preserve">Evidence has shown that </w:t>
      </w:r>
      <w:r>
        <w:rPr>
          <w:rFonts w:ascii="Arial" w:eastAsia="Arial" w:hAnsi="Arial" w:cs="Arial"/>
          <w:color w:val="000000" w:themeColor="text1"/>
          <w:sz w:val="24"/>
          <w:szCs w:val="24"/>
        </w:rPr>
        <w:t>people</w:t>
      </w:r>
      <w:r w:rsidRPr="00F161FF">
        <w:rPr>
          <w:rFonts w:ascii="Arial" w:eastAsia="Arial" w:hAnsi="Arial" w:cs="Arial"/>
          <w:color w:val="000000" w:themeColor="text1"/>
          <w:sz w:val="24"/>
          <w:szCs w:val="24"/>
        </w:rPr>
        <w:t xml:space="preserve"> infected with COVID-19 can have very mild or no respiratory symptoms (asymptomatic) and </w:t>
      </w:r>
      <w:r>
        <w:rPr>
          <w:rFonts w:ascii="Arial" w:eastAsia="Arial" w:hAnsi="Arial" w:cs="Arial"/>
          <w:color w:val="000000" w:themeColor="text1"/>
          <w:sz w:val="24"/>
          <w:szCs w:val="24"/>
        </w:rPr>
        <w:t>can</w:t>
      </w:r>
      <w:r w:rsidRPr="00F161FF">
        <w:rPr>
          <w:rFonts w:ascii="Arial" w:eastAsia="Arial" w:hAnsi="Arial" w:cs="Arial"/>
          <w:color w:val="000000" w:themeColor="text1"/>
          <w:sz w:val="24"/>
          <w:szCs w:val="24"/>
        </w:rPr>
        <w:t xml:space="preserve"> transmit the virus to others without </w:t>
      </w:r>
      <w:r>
        <w:rPr>
          <w:rFonts w:ascii="Arial" w:eastAsia="Arial" w:hAnsi="Arial" w:cs="Arial"/>
          <w:color w:val="000000" w:themeColor="text1"/>
          <w:sz w:val="24"/>
          <w:szCs w:val="24"/>
        </w:rPr>
        <w:t>knowing</w:t>
      </w:r>
      <w:r w:rsidRPr="0083538F">
        <w:rPr>
          <w:rFonts w:ascii="Arial" w:hAnsi="Arial" w:cs="Arial"/>
          <w:sz w:val="24"/>
          <w:szCs w:val="24"/>
        </w:rPr>
        <w:t xml:space="preserve">, so it is important that we take </w:t>
      </w:r>
      <w:r>
        <w:rPr>
          <w:rFonts w:ascii="Arial" w:hAnsi="Arial" w:cs="Arial"/>
          <w:sz w:val="24"/>
          <w:szCs w:val="24"/>
        </w:rPr>
        <w:t xml:space="preserve">immediate </w:t>
      </w:r>
      <w:r w:rsidRPr="0083538F">
        <w:rPr>
          <w:rFonts w:ascii="Arial" w:hAnsi="Arial" w:cs="Arial"/>
          <w:sz w:val="24"/>
          <w:szCs w:val="24"/>
        </w:rPr>
        <w:t xml:space="preserve">steps to </w:t>
      </w:r>
      <w:r>
        <w:rPr>
          <w:rFonts w:ascii="Arial" w:hAnsi="Arial" w:cs="Arial"/>
          <w:sz w:val="24"/>
          <w:szCs w:val="24"/>
        </w:rPr>
        <w:t xml:space="preserve">stop the spread of coronavirus in hospitals. </w:t>
      </w:r>
    </w:p>
    <w:p w14:paraId="51C28B39" w14:textId="77777777" w:rsidR="00AA0EB1" w:rsidRDefault="00AA0EB1" w:rsidP="00AA0EB1">
      <w:pPr>
        <w:spacing w:line="276" w:lineRule="auto"/>
        <w:rPr>
          <w:rFonts w:ascii="Arial" w:hAnsi="Arial" w:cs="Arial"/>
          <w:sz w:val="24"/>
          <w:szCs w:val="24"/>
          <w:lang w:bidi="en-US"/>
        </w:rPr>
      </w:pPr>
      <w:r>
        <w:rPr>
          <w:rFonts w:ascii="Arial" w:hAnsi="Arial" w:cs="Arial"/>
          <w:sz w:val="24"/>
          <w:szCs w:val="24"/>
        </w:rPr>
        <w:t xml:space="preserve">Following an extensive evidence review, the </w:t>
      </w:r>
      <w:r w:rsidRPr="24AE0705">
        <w:rPr>
          <w:rFonts w:ascii="Arial" w:hAnsi="Arial" w:cs="Arial"/>
          <w:sz w:val="24"/>
          <w:szCs w:val="24"/>
          <w:lang w:bidi="en-US"/>
        </w:rPr>
        <w:t>S</w:t>
      </w:r>
      <w:r>
        <w:rPr>
          <w:rFonts w:ascii="Arial" w:hAnsi="Arial" w:cs="Arial"/>
          <w:sz w:val="24"/>
          <w:szCs w:val="24"/>
          <w:lang w:bidi="en-US"/>
        </w:rPr>
        <w:t xml:space="preserve">cientific </w:t>
      </w:r>
      <w:r w:rsidRPr="24AE0705">
        <w:rPr>
          <w:rFonts w:ascii="Arial" w:hAnsi="Arial" w:cs="Arial"/>
          <w:sz w:val="24"/>
          <w:szCs w:val="24"/>
          <w:lang w:bidi="en-US"/>
        </w:rPr>
        <w:t>A</w:t>
      </w:r>
      <w:r>
        <w:rPr>
          <w:rFonts w:ascii="Arial" w:hAnsi="Arial" w:cs="Arial"/>
          <w:sz w:val="24"/>
          <w:szCs w:val="24"/>
          <w:lang w:bidi="en-US"/>
        </w:rPr>
        <w:t xml:space="preserve">dvisory </w:t>
      </w:r>
      <w:r w:rsidRPr="24AE0705">
        <w:rPr>
          <w:rFonts w:ascii="Arial" w:hAnsi="Arial" w:cs="Arial"/>
          <w:sz w:val="24"/>
          <w:szCs w:val="24"/>
          <w:lang w:bidi="en-US"/>
        </w:rPr>
        <w:t>G</w:t>
      </w:r>
      <w:r>
        <w:rPr>
          <w:rFonts w:ascii="Arial" w:hAnsi="Arial" w:cs="Arial"/>
          <w:sz w:val="24"/>
          <w:szCs w:val="24"/>
          <w:lang w:bidi="en-US"/>
        </w:rPr>
        <w:t xml:space="preserve">roup for </w:t>
      </w:r>
      <w:r w:rsidRPr="24AE0705">
        <w:rPr>
          <w:rFonts w:ascii="Arial" w:hAnsi="Arial" w:cs="Arial"/>
          <w:sz w:val="24"/>
          <w:szCs w:val="24"/>
          <w:lang w:bidi="en-US"/>
        </w:rPr>
        <w:t>E</w:t>
      </w:r>
      <w:r>
        <w:rPr>
          <w:rFonts w:ascii="Arial" w:hAnsi="Arial" w:cs="Arial"/>
          <w:sz w:val="24"/>
          <w:szCs w:val="24"/>
          <w:lang w:bidi="en-US"/>
        </w:rPr>
        <w:t>mergencies</w:t>
      </w:r>
      <w:r w:rsidRPr="24AE0705">
        <w:rPr>
          <w:rFonts w:ascii="Arial" w:hAnsi="Arial" w:cs="Arial"/>
          <w:sz w:val="24"/>
          <w:szCs w:val="24"/>
          <w:lang w:bidi="en-US"/>
        </w:rPr>
        <w:t xml:space="preserve"> </w:t>
      </w:r>
      <w:r>
        <w:rPr>
          <w:rFonts w:ascii="Arial" w:hAnsi="Arial" w:cs="Arial"/>
          <w:sz w:val="24"/>
          <w:szCs w:val="24"/>
          <w:lang w:bidi="en-US"/>
        </w:rPr>
        <w:t xml:space="preserve">(SAGE) has made recommendations on the extended use of face masks by NHS staff in hospitals, as well as the use of face coverings by visitors. </w:t>
      </w:r>
    </w:p>
    <w:p w14:paraId="2F63E8DE" w14:textId="6B40DB56" w:rsidR="00AA0EB1" w:rsidRDefault="00AA0EB1" w:rsidP="00AA0EB1">
      <w:pPr>
        <w:spacing w:line="276" w:lineRule="auto"/>
        <w:rPr>
          <w:rFonts w:ascii="Arial" w:hAnsi="Arial" w:cs="Arial"/>
          <w:sz w:val="24"/>
          <w:szCs w:val="24"/>
        </w:rPr>
      </w:pPr>
      <w:r>
        <w:rPr>
          <w:rFonts w:ascii="Arial" w:hAnsi="Arial" w:cs="Arial"/>
          <w:sz w:val="24"/>
          <w:szCs w:val="24"/>
          <w:lang w:bidi="en-US"/>
        </w:rPr>
        <w:t>These recommendations ensure that all staff in clinical and non-clinical roles wear face masks at all times</w:t>
      </w:r>
      <w:r w:rsidRPr="00DF02EE">
        <w:rPr>
          <w:rFonts w:ascii="Arial" w:hAnsi="Arial" w:cs="Arial"/>
          <w:sz w:val="24"/>
          <w:szCs w:val="24"/>
        </w:rPr>
        <w:t xml:space="preserve"> </w:t>
      </w:r>
      <w:r>
        <w:rPr>
          <w:rFonts w:ascii="Arial" w:hAnsi="Arial" w:cs="Arial"/>
          <w:sz w:val="24"/>
          <w:szCs w:val="24"/>
        </w:rPr>
        <w:t xml:space="preserve">when not in places that already require PPE. This includes areas which are staff only, as well as public areas.  </w:t>
      </w:r>
    </w:p>
    <w:p w14:paraId="26E95A5A" w14:textId="4C7BE529" w:rsidR="00AA0EB1" w:rsidRDefault="00AA0EB1" w:rsidP="00AA0EB1">
      <w:pPr>
        <w:spacing w:line="276" w:lineRule="auto"/>
        <w:rPr>
          <w:rFonts w:ascii="Arial" w:hAnsi="Arial" w:cs="Arial"/>
          <w:sz w:val="24"/>
          <w:szCs w:val="24"/>
        </w:rPr>
      </w:pPr>
      <w:r>
        <w:rPr>
          <w:rFonts w:ascii="Arial" w:hAnsi="Arial" w:cs="Arial"/>
          <w:sz w:val="24"/>
          <w:szCs w:val="24"/>
        </w:rPr>
        <w:t xml:space="preserve">Visitors and patients coming to hospital for planned and outpatient care will also need to wear face coverings when in hospitals to further reduce risk. Face coverings can be made of cloth and be reusable in line with </w:t>
      </w:r>
      <w:hyperlink r:id="rId8" w:history="1">
        <w:r w:rsidRPr="0040647E">
          <w:rPr>
            <w:rStyle w:val="Hyperlink"/>
            <w:rFonts w:ascii="Arial" w:hAnsi="Arial" w:cs="Arial"/>
            <w:sz w:val="24"/>
            <w:szCs w:val="24"/>
          </w:rPr>
          <w:t>government guidance</w:t>
        </w:r>
      </w:hyperlink>
      <w:r>
        <w:rPr>
          <w:rFonts w:ascii="Arial" w:hAnsi="Arial" w:cs="Arial"/>
          <w:sz w:val="24"/>
          <w:szCs w:val="24"/>
        </w:rPr>
        <w:t xml:space="preserve"> on the use on public transport.  </w:t>
      </w:r>
    </w:p>
    <w:p w14:paraId="613BF008" w14:textId="77777777" w:rsidR="00AA0EB1" w:rsidRDefault="00AA0EB1" w:rsidP="00AA0EB1">
      <w:pPr>
        <w:spacing w:line="276" w:lineRule="auto"/>
        <w:rPr>
          <w:rFonts w:ascii="Arial" w:hAnsi="Arial" w:cs="Arial"/>
          <w:sz w:val="24"/>
          <w:szCs w:val="24"/>
        </w:rPr>
      </w:pPr>
      <w:r>
        <w:rPr>
          <w:rFonts w:ascii="Arial" w:hAnsi="Arial" w:cs="Arial"/>
          <w:sz w:val="24"/>
          <w:szCs w:val="24"/>
        </w:rPr>
        <w:t xml:space="preserve">These recommendations are in </w:t>
      </w:r>
      <w:r w:rsidRPr="482FD9E6">
        <w:rPr>
          <w:rFonts w:ascii="Arial" w:hAnsi="Arial" w:cs="Arial"/>
          <w:sz w:val="24"/>
          <w:szCs w:val="24"/>
        </w:rPr>
        <w:t>addition to</w:t>
      </w:r>
      <w:r>
        <w:rPr>
          <w:rFonts w:ascii="Arial" w:hAnsi="Arial" w:cs="Arial"/>
          <w:sz w:val="24"/>
          <w:szCs w:val="24"/>
        </w:rPr>
        <w:t xml:space="preserve"> existing national COVID-19 </w:t>
      </w:r>
      <w:hyperlink r:id="rId9" w:history="1">
        <w:r>
          <w:rPr>
            <w:rStyle w:val="Hyperlink"/>
            <w:rFonts w:ascii="Arial" w:hAnsi="Arial" w:cs="Arial"/>
            <w:sz w:val="24"/>
            <w:szCs w:val="24"/>
          </w:rPr>
          <w:t xml:space="preserve">IPC </w:t>
        </w:r>
        <w:r w:rsidRPr="00FE6244">
          <w:rPr>
            <w:rStyle w:val="Hyperlink"/>
            <w:rFonts w:ascii="Arial" w:hAnsi="Arial" w:cs="Arial"/>
            <w:sz w:val="24"/>
            <w:szCs w:val="24"/>
          </w:rPr>
          <w:t>guidance</w:t>
        </w:r>
      </w:hyperlink>
      <w:r>
        <w:rPr>
          <w:rFonts w:ascii="Arial" w:hAnsi="Arial" w:cs="Arial"/>
          <w:sz w:val="24"/>
          <w:szCs w:val="24"/>
        </w:rPr>
        <w:t xml:space="preserve"> which advises on appropriate PPE usage in patient facing clinical settings and other measures to be taken to reduce transmission risk such as hand hygiene and social distancing. </w:t>
      </w:r>
    </w:p>
    <w:p w14:paraId="53744BBB" w14:textId="77777777" w:rsidR="00AA0EB1" w:rsidRPr="000546EA" w:rsidRDefault="00AA0EB1" w:rsidP="00AA0EB1">
      <w:pPr>
        <w:spacing w:line="276" w:lineRule="auto"/>
        <w:rPr>
          <w:rFonts w:ascii="Arial" w:hAnsi="Arial" w:cs="Arial"/>
          <w:sz w:val="24"/>
          <w:szCs w:val="24"/>
        </w:rPr>
      </w:pPr>
      <w:r>
        <w:rPr>
          <w:rFonts w:ascii="Arial" w:hAnsi="Arial" w:cs="Arial"/>
          <w:sz w:val="24"/>
          <w:szCs w:val="24"/>
        </w:rPr>
        <w:t>These</w:t>
      </w:r>
      <w:r w:rsidRPr="000546EA">
        <w:rPr>
          <w:rFonts w:ascii="Arial" w:hAnsi="Arial" w:cs="Arial"/>
          <w:sz w:val="24"/>
          <w:szCs w:val="24"/>
        </w:rPr>
        <w:t xml:space="preserve"> </w:t>
      </w:r>
      <w:r>
        <w:rPr>
          <w:rFonts w:ascii="Arial" w:hAnsi="Arial" w:cs="Arial"/>
          <w:sz w:val="24"/>
          <w:szCs w:val="24"/>
        </w:rPr>
        <w:t xml:space="preserve">new </w:t>
      </w:r>
      <w:r w:rsidRPr="000546EA">
        <w:rPr>
          <w:rFonts w:ascii="Arial" w:hAnsi="Arial" w:cs="Arial"/>
          <w:sz w:val="24"/>
          <w:szCs w:val="24"/>
        </w:rPr>
        <w:t xml:space="preserve">measures for staff and patients will </w:t>
      </w:r>
      <w:r>
        <w:rPr>
          <w:rFonts w:ascii="Arial" w:hAnsi="Arial" w:cs="Arial"/>
          <w:sz w:val="24"/>
          <w:szCs w:val="24"/>
        </w:rPr>
        <w:t xml:space="preserve">further </w:t>
      </w:r>
      <w:r w:rsidRPr="000546EA">
        <w:rPr>
          <w:rFonts w:ascii="Arial" w:hAnsi="Arial" w:cs="Arial"/>
          <w:sz w:val="24"/>
          <w:szCs w:val="24"/>
        </w:rPr>
        <w:t xml:space="preserve">help to reduce the risk of transmission of COVID-19 </w:t>
      </w:r>
      <w:r>
        <w:rPr>
          <w:rFonts w:ascii="Arial" w:hAnsi="Arial" w:cs="Arial"/>
          <w:sz w:val="24"/>
          <w:szCs w:val="24"/>
        </w:rPr>
        <w:t xml:space="preserve">in hospital settings. </w:t>
      </w:r>
    </w:p>
    <w:p w14:paraId="2F8A2332" w14:textId="77777777" w:rsidR="00AA0EB1" w:rsidRPr="004776A0" w:rsidRDefault="00AA0EB1" w:rsidP="00AA0EB1">
      <w:pPr>
        <w:pStyle w:val="Heading2"/>
        <w:spacing w:after="240" w:line="276" w:lineRule="auto"/>
        <w:rPr>
          <w:rFonts w:ascii="Arial" w:hAnsi="Arial" w:cs="Arial"/>
          <w:b/>
          <w:color w:val="005EB8"/>
          <w:sz w:val="24"/>
          <w:szCs w:val="24"/>
        </w:rPr>
      </w:pPr>
      <w:r>
        <w:rPr>
          <w:rFonts w:ascii="Arial" w:hAnsi="Arial" w:cs="Arial"/>
          <w:b/>
          <w:color w:val="005EB8"/>
          <w:sz w:val="24"/>
          <w:szCs w:val="24"/>
        </w:rPr>
        <w:t>Key messages</w:t>
      </w:r>
    </w:p>
    <w:p w14:paraId="6174FBF8" w14:textId="77777777" w:rsidR="00AA0EB1" w:rsidRPr="0083538F" w:rsidRDefault="00AA0EB1" w:rsidP="00AA0EB1">
      <w:pPr>
        <w:pStyle w:val="ListParagraph"/>
        <w:numPr>
          <w:ilvl w:val="0"/>
          <w:numId w:val="13"/>
        </w:numPr>
        <w:spacing w:line="240" w:lineRule="auto"/>
        <w:ind w:left="714" w:hanging="357"/>
      </w:pPr>
      <w:r w:rsidRPr="0083538F">
        <w:rPr>
          <w:rFonts w:ascii="Arial" w:hAnsi="Arial" w:cs="Arial"/>
          <w:b/>
          <w:bCs/>
          <w:sz w:val="24"/>
          <w:szCs w:val="24"/>
        </w:rPr>
        <w:t xml:space="preserve">Reducing the risk of nosocomial transmission </w:t>
      </w:r>
      <w:r w:rsidRPr="0083538F">
        <w:rPr>
          <w:rFonts w:ascii="Arial" w:hAnsi="Arial" w:cs="Arial"/>
          <w:sz w:val="24"/>
          <w:szCs w:val="24"/>
        </w:rPr>
        <w:t xml:space="preserve">- </w:t>
      </w:r>
      <w:r w:rsidRPr="0083538F">
        <w:rPr>
          <w:rFonts w:ascii="Arial" w:eastAsia="Arial" w:hAnsi="Arial" w:cs="Arial"/>
          <w:color w:val="000000" w:themeColor="text1"/>
          <w:sz w:val="24"/>
          <w:szCs w:val="24"/>
        </w:rPr>
        <w:t xml:space="preserve">Evidence has shown that those infected with COVID-19 can have very mild or no respiratory symptoms (asymptomatic) and </w:t>
      </w:r>
      <w:r>
        <w:rPr>
          <w:rFonts w:ascii="Arial" w:eastAsia="Arial" w:hAnsi="Arial" w:cs="Arial"/>
          <w:color w:val="000000" w:themeColor="text1"/>
          <w:sz w:val="24"/>
          <w:szCs w:val="24"/>
        </w:rPr>
        <w:t>can</w:t>
      </w:r>
      <w:r w:rsidRPr="0083538F">
        <w:rPr>
          <w:rFonts w:ascii="Arial" w:eastAsia="Arial" w:hAnsi="Arial" w:cs="Arial"/>
          <w:color w:val="000000" w:themeColor="text1"/>
          <w:sz w:val="24"/>
          <w:szCs w:val="24"/>
        </w:rPr>
        <w:t xml:space="preserve"> transmit the virus to others without being aware of it</w:t>
      </w:r>
      <w:r>
        <w:rPr>
          <w:rFonts w:ascii="Arial" w:eastAsia="Arial" w:hAnsi="Arial" w:cs="Arial"/>
          <w:color w:val="000000" w:themeColor="text1"/>
          <w:sz w:val="24"/>
          <w:szCs w:val="24"/>
        </w:rPr>
        <w:t xml:space="preserve">. This </w:t>
      </w:r>
      <w:r>
        <w:rPr>
          <w:rFonts w:ascii="Arial" w:hAnsi="Arial" w:cs="Arial"/>
          <w:sz w:val="24"/>
          <w:szCs w:val="24"/>
        </w:rPr>
        <w:t>guidance aims to reduce risks of transmission from people who are asymptomatic or pre-symptomatic for COVID-19.</w:t>
      </w:r>
    </w:p>
    <w:p w14:paraId="5FF34BE2" w14:textId="69D01023" w:rsidR="00AA0EB1" w:rsidRPr="00190492" w:rsidRDefault="00AA0EB1" w:rsidP="00AA0EB1">
      <w:pPr>
        <w:pStyle w:val="ListParagraph"/>
        <w:numPr>
          <w:ilvl w:val="0"/>
          <w:numId w:val="13"/>
        </w:numPr>
        <w:spacing w:line="240" w:lineRule="auto"/>
        <w:ind w:left="714" w:hanging="357"/>
      </w:pPr>
      <w:r>
        <w:rPr>
          <w:rFonts w:ascii="Arial" w:hAnsi="Arial" w:cs="Arial"/>
          <w:b/>
          <w:sz w:val="24"/>
          <w:szCs w:val="24"/>
        </w:rPr>
        <w:t xml:space="preserve">Staff play an important role in preventing transmission in hospitals: </w:t>
      </w:r>
      <w:r w:rsidR="00147824">
        <w:rPr>
          <w:rFonts w:ascii="Arial" w:hAnsi="Arial" w:cs="Arial"/>
          <w:sz w:val="24"/>
          <w:szCs w:val="24"/>
        </w:rPr>
        <w:t>I</w:t>
      </w:r>
      <w:r w:rsidRPr="0083538F">
        <w:rPr>
          <w:rFonts w:ascii="Arial" w:hAnsi="Arial" w:cs="Arial"/>
          <w:sz w:val="24"/>
          <w:szCs w:val="24"/>
        </w:rPr>
        <w:t xml:space="preserve">t is important that we take steps to reduce the risk of transmission </w:t>
      </w:r>
      <w:r>
        <w:rPr>
          <w:rFonts w:ascii="Arial" w:hAnsi="Arial" w:cs="Arial"/>
          <w:sz w:val="24"/>
          <w:szCs w:val="24"/>
        </w:rPr>
        <w:t xml:space="preserve">by asking all staff (clinical and non-clinical) to wear masks at all times. </w:t>
      </w:r>
    </w:p>
    <w:p w14:paraId="13B3016F" w14:textId="42AB4012" w:rsidR="00AA0EB1" w:rsidRPr="0083538F" w:rsidRDefault="00AA0EB1" w:rsidP="00AA0EB1">
      <w:pPr>
        <w:pStyle w:val="ListParagraph"/>
        <w:numPr>
          <w:ilvl w:val="0"/>
          <w:numId w:val="13"/>
        </w:numPr>
        <w:spacing w:line="240" w:lineRule="auto"/>
        <w:ind w:left="714" w:hanging="357"/>
        <w:rPr>
          <w:rFonts w:ascii="Arial" w:hAnsi="Arial" w:cs="Arial"/>
          <w:sz w:val="24"/>
          <w:szCs w:val="24"/>
        </w:rPr>
      </w:pPr>
      <w:r w:rsidRPr="0083538F">
        <w:rPr>
          <w:rFonts w:ascii="Arial" w:eastAsiaTheme="majorEastAsia" w:hAnsi="Arial" w:cs="Arial"/>
          <w:b/>
          <w:bCs/>
          <w:sz w:val="24"/>
          <w:szCs w:val="24"/>
        </w:rPr>
        <w:t xml:space="preserve">Help us help you </w:t>
      </w:r>
      <w:r w:rsidRPr="0083538F">
        <w:rPr>
          <w:rFonts w:ascii="Arial" w:hAnsi="Arial" w:cs="Arial"/>
          <w:b/>
          <w:bCs/>
          <w:sz w:val="24"/>
          <w:szCs w:val="24"/>
        </w:rPr>
        <w:t>stay safe in hospital</w:t>
      </w:r>
      <w:r w:rsidRPr="0083538F">
        <w:rPr>
          <w:rFonts w:ascii="Arial" w:eastAsiaTheme="majorEastAsia" w:hAnsi="Arial" w:cs="Arial"/>
          <w:b/>
          <w:bCs/>
          <w:sz w:val="24"/>
          <w:szCs w:val="24"/>
        </w:rPr>
        <w:t xml:space="preserve"> – </w:t>
      </w:r>
      <w:r w:rsidRPr="0083538F">
        <w:rPr>
          <w:rFonts w:ascii="Arial" w:hAnsi="Arial" w:cs="Arial"/>
          <w:sz w:val="24"/>
          <w:szCs w:val="24"/>
        </w:rPr>
        <w:t xml:space="preserve">When you come to hospital for planned </w:t>
      </w:r>
      <w:r w:rsidR="00A00C09">
        <w:rPr>
          <w:rFonts w:ascii="Arial" w:hAnsi="Arial" w:cs="Arial"/>
          <w:sz w:val="24"/>
          <w:szCs w:val="24"/>
        </w:rPr>
        <w:t>and outpatient care</w:t>
      </w:r>
      <w:r w:rsidRPr="0083538F">
        <w:rPr>
          <w:rFonts w:ascii="Arial" w:hAnsi="Arial" w:cs="Arial"/>
          <w:sz w:val="24"/>
          <w:szCs w:val="24"/>
        </w:rPr>
        <w:t xml:space="preserve"> as a visitor, you </w:t>
      </w:r>
      <w:r>
        <w:rPr>
          <w:rFonts w:ascii="Arial" w:hAnsi="Arial" w:cs="Arial"/>
          <w:sz w:val="24"/>
          <w:szCs w:val="24"/>
        </w:rPr>
        <w:t>will need</w:t>
      </w:r>
      <w:r w:rsidRPr="0083538F">
        <w:rPr>
          <w:rFonts w:ascii="Arial" w:hAnsi="Arial" w:cs="Arial"/>
          <w:sz w:val="24"/>
          <w:szCs w:val="24"/>
        </w:rPr>
        <w:t xml:space="preserve"> to wear a face covering. By </w:t>
      </w:r>
      <w:r>
        <w:rPr>
          <w:rFonts w:ascii="Arial" w:hAnsi="Arial" w:cs="Arial"/>
          <w:sz w:val="24"/>
          <w:szCs w:val="24"/>
        </w:rPr>
        <w:t>doing so</w:t>
      </w:r>
      <w:r w:rsidRPr="0083538F">
        <w:rPr>
          <w:rFonts w:ascii="Arial" w:hAnsi="Arial" w:cs="Arial"/>
          <w:sz w:val="24"/>
          <w:szCs w:val="24"/>
        </w:rPr>
        <w:t xml:space="preserve"> you are helping to reduce the risk of spreading coronavirus</w:t>
      </w:r>
      <w:r>
        <w:rPr>
          <w:rFonts w:ascii="Arial" w:hAnsi="Arial" w:cs="Arial"/>
          <w:sz w:val="24"/>
          <w:szCs w:val="24"/>
        </w:rPr>
        <w:t xml:space="preserve"> and keeping our hospitals safe. </w:t>
      </w:r>
    </w:p>
    <w:p w14:paraId="6736C4FC" w14:textId="20EB681E" w:rsidR="00AA0EB1" w:rsidRDefault="00AA0EB1" w:rsidP="00AA0EB1">
      <w:pPr>
        <w:spacing w:line="276" w:lineRule="auto"/>
        <w:rPr>
          <w:rFonts w:ascii="Arial" w:hAnsi="Arial" w:cs="Arial"/>
          <w:b/>
          <w:color w:val="005EB8"/>
          <w:sz w:val="24"/>
          <w:szCs w:val="24"/>
        </w:rPr>
      </w:pPr>
    </w:p>
    <w:p w14:paraId="020611C2" w14:textId="77777777" w:rsidR="00147824" w:rsidRDefault="00147824" w:rsidP="00AA0EB1">
      <w:pPr>
        <w:spacing w:line="276" w:lineRule="auto"/>
        <w:rPr>
          <w:rFonts w:ascii="Arial" w:hAnsi="Arial" w:cs="Arial"/>
          <w:b/>
          <w:color w:val="005EB8"/>
          <w:sz w:val="24"/>
          <w:szCs w:val="24"/>
        </w:rPr>
      </w:pPr>
    </w:p>
    <w:p w14:paraId="45D11051" w14:textId="769FADB2" w:rsidR="00A00C09" w:rsidRDefault="00A00C09" w:rsidP="00AA0EB1">
      <w:pPr>
        <w:spacing w:line="276" w:lineRule="auto"/>
        <w:rPr>
          <w:rFonts w:ascii="Arial" w:hAnsi="Arial" w:cs="Arial"/>
          <w:b/>
          <w:color w:val="005EB8"/>
          <w:sz w:val="24"/>
          <w:szCs w:val="24"/>
        </w:rPr>
      </w:pPr>
    </w:p>
    <w:p w14:paraId="554ABB1E" w14:textId="62C97FC0" w:rsidR="00AA0EB1" w:rsidRPr="00CA2884" w:rsidRDefault="00AA0EB1" w:rsidP="00AA0EB1">
      <w:pPr>
        <w:spacing w:line="276" w:lineRule="auto"/>
        <w:rPr>
          <w:rFonts w:ascii="Arial" w:hAnsi="Arial" w:cs="Arial"/>
          <w:sz w:val="24"/>
          <w:szCs w:val="24"/>
        </w:rPr>
      </w:pPr>
      <w:r w:rsidRPr="00CA2884">
        <w:rPr>
          <w:rFonts w:ascii="Arial" w:hAnsi="Arial" w:cs="Arial"/>
          <w:b/>
          <w:color w:val="005EB8"/>
          <w:sz w:val="24"/>
          <w:szCs w:val="24"/>
        </w:rPr>
        <w:t xml:space="preserve">Staff information </w:t>
      </w:r>
    </w:p>
    <w:p w14:paraId="2EF945CA" w14:textId="77777777" w:rsidR="00AA0EB1" w:rsidRPr="00832997" w:rsidRDefault="00AA0EB1" w:rsidP="00AA0EB1">
      <w:pPr>
        <w:spacing w:before="100" w:beforeAutospacing="1"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New infection prevention and control (IPC) measures on the use of face masks </w:t>
      </w:r>
      <w:r w:rsidRPr="00F161FF">
        <w:rPr>
          <w:rFonts w:ascii="Arial" w:eastAsia="Arial" w:hAnsi="Arial" w:cs="Arial"/>
          <w:color w:val="000000" w:themeColor="text1"/>
          <w:sz w:val="24"/>
          <w:szCs w:val="24"/>
        </w:rPr>
        <w:t xml:space="preserve">to help prevent the spread of </w:t>
      </w:r>
      <w:r>
        <w:rPr>
          <w:rFonts w:ascii="Arial" w:eastAsia="Arial" w:hAnsi="Arial" w:cs="Arial"/>
          <w:color w:val="000000" w:themeColor="text1"/>
          <w:sz w:val="24"/>
          <w:szCs w:val="24"/>
        </w:rPr>
        <w:t>COVID-19 infection in hospitals were announced by the Secretary of State for Health and Social Care on 5</w:t>
      </w:r>
      <w:r w:rsidRPr="00C446F2">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June 2020</w:t>
      </w:r>
      <w:r w:rsidRPr="00F161FF">
        <w:rPr>
          <w:rFonts w:ascii="Arial" w:eastAsia="Arial" w:hAnsi="Arial" w:cs="Arial"/>
          <w:color w:val="000000" w:themeColor="text1"/>
          <w:sz w:val="24"/>
          <w:szCs w:val="24"/>
        </w:rPr>
        <w:t xml:space="preserve">.  </w:t>
      </w:r>
      <w:bookmarkStart w:id="6" w:name="_Hlk42633175"/>
    </w:p>
    <w:p w14:paraId="2BF732B2" w14:textId="0EA43268" w:rsidR="00AA0EB1" w:rsidRPr="00C446F2" w:rsidRDefault="00AA0EB1" w:rsidP="00AA0EB1">
      <w:pPr>
        <w:spacing w:before="100" w:beforeAutospacing="1" w:line="276" w:lineRule="auto"/>
        <w:rPr>
          <w:rFonts w:ascii="Arial" w:hAnsi="Arial" w:cs="Arial"/>
        </w:rPr>
      </w:pPr>
      <w:r w:rsidRPr="00F161FF">
        <w:rPr>
          <w:rFonts w:ascii="Arial" w:eastAsia="Arial" w:hAnsi="Arial" w:cs="Arial"/>
          <w:color w:val="000000" w:themeColor="text1"/>
          <w:sz w:val="24"/>
          <w:szCs w:val="24"/>
        </w:rPr>
        <w:t xml:space="preserve">Evidence has shown that </w:t>
      </w:r>
      <w:r>
        <w:rPr>
          <w:rFonts w:ascii="Arial" w:eastAsia="Arial" w:hAnsi="Arial" w:cs="Arial"/>
          <w:color w:val="000000" w:themeColor="text1"/>
          <w:sz w:val="24"/>
          <w:szCs w:val="24"/>
        </w:rPr>
        <w:t>people</w:t>
      </w:r>
      <w:r w:rsidRPr="00F161FF">
        <w:rPr>
          <w:rFonts w:ascii="Arial" w:eastAsia="Arial" w:hAnsi="Arial" w:cs="Arial"/>
          <w:color w:val="000000" w:themeColor="text1"/>
          <w:sz w:val="24"/>
          <w:szCs w:val="24"/>
        </w:rPr>
        <w:t xml:space="preserve"> infected with COVID-19 can have very </w:t>
      </w:r>
      <w:r w:rsidRPr="00C446F2">
        <w:rPr>
          <w:rFonts w:ascii="Arial" w:eastAsia="Arial" w:hAnsi="Arial" w:cs="Arial"/>
          <w:color w:val="000000" w:themeColor="text1"/>
          <w:sz w:val="24"/>
          <w:szCs w:val="24"/>
        </w:rPr>
        <w:t xml:space="preserve">mild or no respiratory symptoms (asymptomatic) and </w:t>
      </w:r>
      <w:r>
        <w:rPr>
          <w:rFonts w:ascii="Arial" w:eastAsia="Arial" w:hAnsi="Arial" w:cs="Arial"/>
          <w:color w:val="000000" w:themeColor="text1"/>
          <w:sz w:val="24"/>
          <w:szCs w:val="24"/>
        </w:rPr>
        <w:t>can</w:t>
      </w:r>
      <w:r w:rsidRPr="00C446F2">
        <w:rPr>
          <w:rFonts w:ascii="Arial" w:eastAsia="Arial" w:hAnsi="Arial" w:cs="Arial"/>
          <w:color w:val="000000" w:themeColor="text1"/>
          <w:sz w:val="24"/>
          <w:szCs w:val="24"/>
        </w:rPr>
        <w:t xml:space="preserve"> transmit the virus to others without being aware</w:t>
      </w:r>
      <w:r w:rsidRPr="00C446F2">
        <w:rPr>
          <w:rFonts w:ascii="Arial" w:hAnsi="Arial" w:cs="Arial"/>
          <w:sz w:val="24"/>
          <w:szCs w:val="24"/>
        </w:rPr>
        <w:t>, so it is important that we take steps to reduce the risk of transmission.</w:t>
      </w:r>
    </w:p>
    <w:bookmarkEnd w:id="6"/>
    <w:p w14:paraId="4560A81C" w14:textId="77777777" w:rsidR="00AA0EB1" w:rsidRPr="00495041" w:rsidRDefault="00AA0EB1" w:rsidP="00AA0EB1">
      <w:pPr>
        <w:spacing w:line="276" w:lineRule="auto"/>
        <w:rPr>
          <w:rFonts w:ascii="Arial" w:hAnsi="Arial" w:cs="Arial"/>
          <w:b/>
          <w:sz w:val="24"/>
          <w:szCs w:val="24"/>
        </w:rPr>
      </w:pPr>
      <w:r w:rsidRPr="00495041">
        <w:rPr>
          <w:rFonts w:ascii="Arial" w:hAnsi="Arial" w:cs="Arial"/>
          <w:b/>
          <w:sz w:val="24"/>
          <w:szCs w:val="24"/>
        </w:rPr>
        <w:t>What does this mean for staff?</w:t>
      </w:r>
    </w:p>
    <w:p w14:paraId="281E2505" w14:textId="67962394" w:rsidR="00AA0EB1" w:rsidRPr="00A215B3" w:rsidRDefault="00AA0EB1" w:rsidP="00AA0EB1">
      <w:pPr>
        <w:spacing w:line="276" w:lineRule="auto"/>
        <w:rPr>
          <w:rFonts w:ascii="Arial" w:hAnsi="Arial" w:cs="Arial"/>
          <w:bCs/>
          <w:sz w:val="24"/>
          <w:szCs w:val="24"/>
        </w:rPr>
      </w:pPr>
      <w:r>
        <w:rPr>
          <w:rFonts w:ascii="Arial" w:hAnsi="Arial" w:cs="Arial"/>
          <w:sz w:val="24"/>
          <w:szCs w:val="24"/>
        </w:rPr>
        <w:t xml:space="preserve">The guidance advises that </w:t>
      </w:r>
      <w:r w:rsidR="00574A74">
        <w:rPr>
          <w:rFonts w:ascii="Arial" w:hAnsi="Arial" w:cs="Arial"/>
          <w:sz w:val="24"/>
          <w:szCs w:val="24"/>
        </w:rPr>
        <w:t>i</w:t>
      </w:r>
      <w:r w:rsidR="00574A74" w:rsidRPr="00574A74">
        <w:rPr>
          <w:rFonts w:ascii="Arial" w:hAnsi="Arial" w:cs="Arial"/>
          <w:sz w:val="24"/>
          <w:szCs w:val="24"/>
        </w:rPr>
        <w:t xml:space="preserve">n all settings that </w:t>
      </w:r>
      <w:r w:rsidR="00574A74">
        <w:rPr>
          <w:rFonts w:ascii="Arial" w:hAnsi="Arial" w:cs="Arial"/>
          <w:sz w:val="24"/>
          <w:szCs w:val="24"/>
        </w:rPr>
        <w:t>are not</w:t>
      </w:r>
      <w:r w:rsidR="00574A74" w:rsidRPr="00574A74">
        <w:rPr>
          <w:rFonts w:ascii="Arial" w:hAnsi="Arial" w:cs="Arial"/>
          <w:sz w:val="24"/>
          <w:szCs w:val="24"/>
        </w:rPr>
        <w:t xml:space="preserve"> COVID-19 secure</w:t>
      </w:r>
      <w:r w:rsidR="00574A74">
        <w:rPr>
          <w:rFonts w:ascii="Arial" w:hAnsi="Arial" w:cs="Arial"/>
          <w:sz w:val="24"/>
          <w:szCs w:val="24"/>
        </w:rPr>
        <w:t xml:space="preserve">, </w:t>
      </w:r>
      <w:r>
        <w:rPr>
          <w:rFonts w:ascii="Arial" w:hAnsi="Arial" w:cs="Arial"/>
          <w:sz w:val="24"/>
          <w:szCs w:val="24"/>
        </w:rPr>
        <w:t>all hospital staff</w:t>
      </w:r>
      <w:r>
        <w:rPr>
          <w:rFonts w:ascii="Arial" w:hAnsi="Arial" w:cs="Arial"/>
          <w:bCs/>
          <w:sz w:val="24"/>
          <w:szCs w:val="24"/>
        </w:rPr>
        <w:t xml:space="preserve"> including clinical (medical, nursing, allied health, diagnostics etc) and non-clinical (</w:t>
      </w:r>
      <w:r w:rsidRPr="00E97B4D">
        <w:rPr>
          <w:rFonts w:ascii="Arial" w:hAnsi="Arial" w:cs="Arial"/>
          <w:bCs/>
          <w:sz w:val="24"/>
          <w:szCs w:val="24"/>
        </w:rPr>
        <w:t>administration, porters, volunteers, cleaning, estate</w:t>
      </w:r>
      <w:r w:rsidR="00574A74">
        <w:rPr>
          <w:rFonts w:ascii="Arial" w:hAnsi="Arial" w:cs="Arial"/>
          <w:bCs/>
          <w:sz w:val="24"/>
          <w:szCs w:val="24"/>
        </w:rPr>
        <w:t>s staff</w:t>
      </w:r>
      <w:r w:rsidRPr="00E97B4D">
        <w:rPr>
          <w:rFonts w:ascii="Arial" w:hAnsi="Arial" w:cs="Arial"/>
          <w:bCs/>
          <w:sz w:val="24"/>
          <w:szCs w:val="24"/>
        </w:rPr>
        <w:t>, contactors working on NHS sites</w:t>
      </w:r>
      <w:r>
        <w:rPr>
          <w:rFonts w:ascii="Arial" w:hAnsi="Arial" w:cs="Arial"/>
          <w:bCs/>
          <w:sz w:val="24"/>
          <w:szCs w:val="24"/>
        </w:rPr>
        <w:t xml:space="preserve"> etc), must wear a type I or type II face mask at all times when not </w:t>
      </w:r>
      <w:r w:rsidRPr="00A215B3">
        <w:rPr>
          <w:rFonts w:ascii="Arial" w:hAnsi="Arial" w:cs="Arial"/>
          <w:bCs/>
          <w:sz w:val="24"/>
          <w:szCs w:val="24"/>
        </w:rPr>
        <w:t>otherwise required to use PPE</w:t>
      </w:r>
      <w:r w:rsidR="00574A74">
        <w:rPr>
          <w:rFonts w:ascii="Arial" w:hAnsi="Arial" w:cs="Arial"/>
          <w:bCs/>
          <w:sz w:val="24"/>
          <w:szCs w:val="24"/>
        </w:rPr>
        <w:t xml:space="preserve"> to prevent the spread of infection from the wearer.</w:t>
      </w:r>
    </w:p>
    <w:p w14:paraId="277F0B68" w14:textId="77777777" w:rsidR="00AA0EB1" w:rsidRPr="00B81786" w:rsidRDefault="00AA0EB1" w:rsidP="00AA0EB1">
      <w:pPr>
        <w:spacing w:line="276" w:lineRule="auto"/>
        <w:rPr>
          <w:rFonts w:ascii="Arial" w:hAnsi="Arial" w:cs="Arial"/>
          <w:bCs/>
          <w:sz w:val="24"/>
          <w:szCs w:val="24"/>
        </w:rPr>
      </w:pPr>
      <w:r w:rsidRPr="00A215B3">
        <w:rPr>
          <w:rFonts w:ascii="Arial" w:eastAsia="Arial" w:hAnsi="Arial" w:cs="Arial"/>
          <w:color w:val="000000" w:themeColor="text1"/>
          <w:sz w:val="24"/>
          <w:szCs w:val="24"/>
        </w:rPr>
        <w:t xml:space="preserve">Type IR and IIR </w:t>
      </w:r>
      <w:r>
        <w:rPr>
          <w:rFonts w:ascii="Arial" w:eastAsia="Arial" w:hAnsi="Arial" w:cs="Arial"/>
          <w:color w:val="000000" w:themeColor="text1"/>
          <w:sz w:val="24"/>
          <w:szCs w:val="24"/>
        </w:rPr>
        <w:t xml:space="preserve">masks </w:t>
      </w:r>
      <w:r w:rsidRPr="00A215B3">
        <w:rPr>
          <w:rFonts w:ascii="Arial" w:eastAsia="Arial" w:hAnsi="Arial" w:cs="Arial"/>
          <w:color w:val="000000" w:themeColor="text1"/>
          <w:sz w:val="24"/>
          <w:szCs w:val="24"/>
        </w:rPr>
        <w:t>have an extra layer of material that ensures splash resistance and are not required for this purpose</w:t>
      </w:r>
      <w:r>
        <w:rPr>
          <w:rFonts w:ascii="Arial" w:eastAsia="Arial" w:hAnsi="Arial" w:cs="Arial"/>
          <w:color w:val="000000" w:themeColor="text1"/>
          <w:sz w:val="24"/>
          <w:szCs w:val="24"/>
        </w:rPr>
        <w:t xml:space="preserve">, </w:t>
      </w:r>
      <w:r w:rsidRPr="00A215B3">
        <w:rPr>
          <w:rFonts w:ascii="Arial" w:eastAsia="Arial" w:hAnsi="Arial" w:cs="Arial"/>
          <w:color w:val="000000" w:themeColor="text1"/>
          <w:sz w:val="24"/>
          <w:szCs w:val="24"/>
        </w:rPr>
        <w:t xml:space="preserve">but </w:t>
      </w:r>
      <w:r>
        <w:rPr>
          <w:rFonts w:ascii="Arial" w:eastAsia="Arial" w:hAnsi="Arial" w:cs="Arial"/>
          <w:color w:val="000000" w:themeColor="text1"/>
          <w:sz w:val="24"/>
          <w:szCs w:val="24"/>
        </w:rPr>
        <w:t>they can</w:t>
      </w:r>
      <w:r w:rsidRPr="00A215B3">
        <w:rPr>
          <w:rFonts w:ascii="Arial" w:eastAsia="Arial" w:hAnsi="Arial" w:cs="Arial"/>
          <w:color w:val="000000" w:themeColor="text1"/>
          <w:sz w:val="24"/>
          <w:szCs w:val="24"/>
        </w:rPr>
        <w:t xml:space="preserve"> be used in place of Type I or II masks </w:t>
      </w:r>
      <w:r>
        <w:rPr>
          <w:rFonts w:ascii="Arial" w:eastAsia="Arial" w:hAnsi="Arial" w:cs="Arial"/>
          <w:color w:val="000000" w:themeColor="text1"/>
          <w:sz w:val="24"/>
          <w:szCs w:val="24"/>
        </w:rPr>
        <w:t>if</w:t>
      </w:r>
      <w:r w:rsidRPr="00A215B3">
        <w:rPr>
          <w:rFonts w:ascii="Arial" w:eastAsia="Arial" w:hAnsi="Arial" w:cs="Arial"/>
          <w:color w:val="000000" w:themeColor="text1"/>
          <w:sz w:val="24"/>
          <w:szCs w:val="24"/>
        </w:rPr>
        <w:t xml:space="preserve"> needed</w:t>
      </w:r>
      <w:r>
        <w:rPr>
          <w:rFonts w:ascii="Arial" w:eastAsia="Arial" w:hAnsi="Arial" w:cs="Arial"/>
          <w:color w:val="000000" w:themeColor="text1"/>
          <w:sz w:val="24"/>
          <w:szCs w:val="24"/>
        </w:rPr>
        <w:t xml:space="preserve">. You will be advised if you should use a type IIR mask. Face coverings, as required for visitors and outpatients, are </w:t>
      </w:r>
      <w:r w:rsidRPr="00B533DE">
        <w:rPr>
          <w:rFonts w:ascii="Arial" w:eastAsia="Arial" w:hAnsi="Arial" w:cs="Arial"/>
          <w:color w:val="000000" w:themeColor="text1"/>
          <w:sz w:val="24"/>
          <w:szCs w:val="24"/>
        </w:rPr>
        <w:t>not</w:t>
      </w:r>
      <w:r>
        <w:rPr>
          <w:rFonts w:ascii="Arial" w:eastAsia="Arial" w:hAnsi="Arial" w:cs="Arial"/>
          <w:color w:val="000000" w:themeColor="text1"/>
          <w:sz w:val="24"/>
          <w:szCs w:val="24"/>
        </w:rPr>
        <w:t xml:space="preserve"> considered acceptable substitutes for staff. </w:t>
      </w:r>
    </w:p>
    <w:p w14:paraId="4FE55F69" w14:textId="3584451B" w:rsidR="00AA0EB1" w:rsidRPr="006C44ED" w:rsidRDefault="00AA0EB1" w:rsidP="00AA0EB1">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When </w:t>
      </w:r>
      <w:r w:rsidRPr="006C44ED">
        <w:rPr>
          <w:rFonts w:ascii="Arial" w:eastAsia="Arial" w:hAnsi="Arial" w:cs="Arial"/>
          <w:color w:val="000000" w:themeColor="text1"/>
          <w:sz w:val="24"/>
          <w:szCs w:val="24"/>
        </w:rPr>
        <w:t>eating</w:t>
      </w:r>
      <w:r>
        <w:rPr>
          <w:rFonts w:ascii="Arial" w:eastAsia="Arial" w:hAnsi="Arial" w:cs="Arial"/>
          <w:color w:val="000000" w:themeColor="text1"/>
          <w:sz w:val="24"/>
          <w:szCs w:val="24"/>
        </w:rPr>
        <w:t xml:space="preserve"> or </w:t>
      </w:r>
      <w:r w:rsidRPr="006C44ED">
        <w:rPr>
          <w:rFonts w:ascii="Arial" w:eastAsia="Arial" w:hAnsi="Arial" w:cs="Arial"/>
          <w:color w:val="000000" w:themeColor="text1"/>
          <w:sz w:val="24"/>
          <w:szCs w:val="24"/>
        </w:rPr>
        <w:t xml:space="preserve">drinking, you should </w:t>
      </w:r>
      <w:r>
        <w:rPr>
          <w:rFonts w:ascii="Arial" w:eastAsia="Arial" w:hAnsi="Arial" w:cs="Arial"/>
          <w:color w:val="000000" w:themeColor="text1"/>
          <w:sz w:val="24"/>
          <w:szCs w:val="24"/>
        </w:rPr>
        <w:t xml:space="preserve">maintain social distancing rules and </w:t>
      </w:r>
      <w:r w:rsidRPr="006C44ED">
        <w:rPr>
          <w:rFonts w:ascii="Arial" w:eastAsia="Arial" w:hAnsi="Arial" w:cs="Arial"/>
          <w:color w:val="000000" w:themeColor="text1"/>
          <w:sz w:val="24"/>
          <w:szCs w:val="24"/>
        </w:rPr>
        <w:t>remove your mask</w:t>
      </w:r>
      <w:r>
        <w:rPr>
          <w:rFonts w:ascii="Arial" w:eastAsia="Arial" w:hAnsi="Arial" w:cs="Arial"/>
          <w:color w:val="000000" w:themeColor="text1"/>
          <w:sz w:val="24"/>
          <w:szCs w:val="24"/>
        </w:rPr>
        <w:t>,</w:t>
      </w:r>
      <w:r w:rsidRPr="006C44ED">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dispose as offensive waste, and </w:t>
      </w:r>
      <w:r w:rsidR="00147824">
        <w:rPr>
          <w:rFonts w:ascii="Arial" w:eastAsia="Arial" w:hAnsi="Arial" w:cs="Arial"/>
          <w:color w:val="000000" w:themeColor="text1"/>
          <w:sz w:val="24"/>
          <w:szCs w:val="24"/>
        </w:rPr>
        <w:t>wash your hands for 20 seconds/use</w:t>
      </w:r>
      <w:r>
        <w:rPr>
          <w:rFonts w:ascii="Arial" w:eastAsia="Arial" w:hAnsi="Arial" w:cs="Arial"/>
          <w:color w:val="000000" w:themeColor="text1"/>
          <w:sz w:val="24"/>
          <w:szCs w:val="24"/>
        </w:rPr>
        <w:t xml:space="preserve"> alcohol hand rub to sanitise your hands prior to eating. </w:t>
      </w:r>
      <w:r w:rsidRPr="006C44ED">
        <w:rPr>
          <w:rFonts w:ascii="Arial" w:eastAsia="Arial" w:hAnsi="Arial" w:cs="Arial"/>
          <w:color w:val="000000" w:themeColor="text1"/>
          <w:sz w:val="24"/>
          <w:szCs w:val="24"/>
        </w:rPr>
        <w:t xml:space="preserve">Do not place </w:t>
      </w:r>
      <w:r>
        <w:rPr>
          <w:rFonts w:ascii="Arial" w:eastAsia="Arial" w:hAnsi="Arial" w:cs="Arial"/>
          <w:color w:val="000000" w:themeColor="text1"/>
          <w:sz w:val="24"/>
          <w:szCs w:val="24"/>
        </w:rPr>
        <w:t xml:space="preserve">the face mask </w:t>
      </w:r>
      <w:r w:rsidRPr="006C44ED">
        <w:rPr>
          <w:rFonts w:ascii="Arial" w:eastAsia="Arial" w:hAnsi="Arial" w:cs="Arial"/>
          <w:color w:val="000000" w:themeColor="text1"/>
          <w:sz w:val="24"/>
          <w:szCs w:val="24"/>
        </w:rPr>
        <w:t>on dining tables or nearby surfaces. Once you have finished eating/drinking</w:t>
      </w:r>
      <w:r>
        <w:rPr>
          <w:rFonts w:ascii="Arial" w:eastAsia="Arial" w:hAnsi="Arial" w:cs="Arial"/>
          <w:color w:val="000000" w:themeColor="text1"/>
          <w:sz w:val="24"/>
          <w:szCs w:val="24"/>
        </w:rPr>
        <w:t>,</w:t>
      </w:r>
      <w:r w:rsidRPr="006C44ED">
        <w:rPr>
          <w:rFonts w:ascii="Arial" w:eastAsia="Arial" w:hAnsi="Arial" w:cs="Arial"/>
          <w:color w:val="000000" w:themeColor="text1"/>
          <w:sz w:val="24"/>
          <w:szCs w:val="24"/>
        </w:rPr>
        <w:t xml:space="preserve"> you should </w:t>
      </w:r>
      <w:r>
        <w:rPr>
          <w:rFonts w:ascii="Arial" w:eastAsia="Arial" w:hAnsi="Arial" w:cs="Arial"/>
          <w:color w:val="000000" w:themeColor="text1"/>
          <w:sz w:val="24"/>
          <w:szCs w:val="24"/>
        </w:rPr>
        <w:t xml:space="preserve">sanitise your hands again and put on a new </w:t>
      </w:r>
      <w:r w:rsidRPr="006C44ED">
        <w:rPr>
          <w:rFonts w:ascii="Arial" w:eastAsia="Arial" w:hAnsi="Arial" w:cs="Arial"/>
          <w:color w:val="000000" w:themeColor="text1"/>
          <w:sz w:val="24"/>
          <w:szCs w:val="24"/>
        </w:rPr>
        <w:t xml:space="preserve">facemask to return to workplace. </w:t>
      </w:r>
      <w:r>
        <w:rPr>
          <w:rFonts w:ascii="Arial" w:eastAsia="Arial" w:hAnsi="Arial" w:cs="Arial"/>
          <w:color w:val="000000" w:themeColor="text1"/>
          <w:sz w:val="24"/>
          <w:szCs w:val="24"/>
        </w:rPr>
        <w:t xml:space="preserve">Secure supplies of facemasks and alcohol hand rub will be made available in staff canteen areas.  </w:t>
      </w:r>
    </w:p>
    <w:p w14:paraId="2D8A15B0" w14:textId="72F62925" w:rsidR="00AA0EB1" w:rsidRDefault="00AA0EB1" w:rsidP="00AA0EB1">
      <w:pPr>
        <w:pStyle w:val="NormalWeb"/>
        <w:shd w:val="clear" w:color="auto" w:fill="FFFFFF" w:themeFill="background1"/>
        <w:spacing w:line="276" w:lineRule="auto"/>
        <w:rPr>
          <w:rFonts w:ascii="Arial" w:eastAsia="Arial" w:hAnsi="Arial" w:cs="Arial"/>
          <w:color w:val="000000" w:themeColor="text1"/>
        </w:rPr>
      </w:pPr>
      <w:r>
        <w:rPr>
          <w:rFonts w:ascii="Arial" w:eastAsia="Arial" w:hAnsi="Arial" w:cs="Arial"/>
          <w:color w:val="000000" w:themeColor="text1"/>
          <w:lang w:eastAsia="en-US"/>
        </w:rPr>
        <w:t>I</w:t>
      </w:r>
      <w:r w:rsidRPr="00A215B3">
        <w:rPr>
          <w:rFonts w:ascii="Arial" w:eastAsia="Arial" w:hAnsi="Arial" w:cs="Arial"/>
          <w:color w:val="000000" w:themeColor="text1"/>
          <w:lang w:eastAsia="en-US"/>
        </w:rPr>
        <w:t>f you are working alone you will not be expected to wear a mask</w:t>
      </w:r>
      <w:r>
        <w:rPr>
          <w:rFonts w:ascii="Arial" w:eastAsia="Arial" w:hAnsi="Arial" w:cs="Arial"/>
          <w:color w:val="000000" w:themeColor="text1"/>
          <w:lang w:eastAsia="en-US"/>
        </w:rPr>
        <w:t>,</w:t>
      </w:r>
      <w:r w:rsidRPr="00A215B3">
        <w:rPr>
          <w:rFonts w:ascii="Arial" w:eastAsia="Arial" w:hAnsi="Arial" w:cs="Arial"/>
          <w:color w:val="000000" w:themeColor="text1"/>
          <w:lang w:eastAsia="en-US"/>
        </w:rPr>
        <w:t xml:space="preserve"> but when you leave </w:t>
      </w:r>
      <w:r w:rsidR="00147824">
        <w:rPr>
          <w:rFonts w:ascii="Arial" w:eastAsia="Arial" w:hAnsi="Arial" w:cs="Arial"/>
          <w:color w:val="000000" w:themeColor="text1"/>
          <w:lang w:eastAsia="en-US"/>
        </w:rPr>
        <w:t xml:space="preserve">your private work area </w:t>
      </w:r>
      <w:r>
        <w:rPr>
          <w:rFonts w:ascii="Arial" w:eastAsia="Arial" w:hAnsi="Arial" w:cs="Arial"/>
          <w:color w:val="000000" w:themeColor="text1"/>
          <w:lang w:eastAsia="en-US"/>
        </w:rPr>
        <w:t>or</w:t>
      </w:r>
      <w:r w:rsidRPr="00A215B3">
        <w:rPr>
          <w:rFonts w:ascii="Arial" w:eastAsia="Arial" w:hAnsi="Arial" w:cs="Arial"/>
          <w:color w:val="000000" w:themeColor="text1"/>
          <w:lang w:eastAsia="en-US"/>
        </w:rPr>
        <w:t xml:space="preserve"> move through the hospital building e.g. on an errand, or for meal breaks, you </w:t>
      </w:r>
      <w:r>
        <w:rPr>
          <w:rFonts w:ascii="Arial" w:eastAsia="Arial" w:hAnsi="Arial" w:cs="Arial"/>
          <w:color w:val="000000" w:themeColor="text1"/>
          <w:lang w:eastAsia="en-US"/>
        </w:rPr>
        <w:t xml:space="preserve">will need to </w:t>
      </w:r>
      <w:r w:rsidRPr="00A215B3">
        <w:rPr>
          <w:rFonts w:ascii="Arial" w:eastAsia="Arial" w:hAnsi="Arial" w:cs="Arial"/>
          <w:color w:val="000000" w:themeColor="text1"/>
          <w:lang w:eastAsia="en-US"/>
        </w:rPr>
        <w:t xml:space="preserve">put on a surgical face mask. </w:t>
      </w:r>
      <w:r>
        <w:rPr>
          <w:rFonts w:ascii="Arial" w:eastAsia="Arial" w:hAnsi="Arial" w:cs="Arial"/>
          <w:color w:val="000000" w:themeColor="text1"/>
        </w:rPr>
        <w:t>If you share a</w:t>
      </w:r>
      <w:r w:rsidR="00147824">
        <w:rPr>
          <w:rFonts w:ascii="Arial" w:eastAsia="Arial" w:hAnsi="Arial" w:cs="Arial"/>
          <w:color w:val="000000" w:themeColor="text1"/>
        </w:rPr>
        <w:t xml:space="preserve"> workspace </w:t>
      </w:r>
      <w:r>
        <w:rPr>
          <w:rFonts w:ascii="Arial" w:eastAsia="Arial" w:hAnsi="Arial" w:cs="Arial"/>
          <w:color w:val="000000" w:themeColor="text1"/>
        </w:rPr>
        <w:t>with others, y</w:t>
      </w:r>
      <w:r w:rsidRPr="00B67404">
        <w:rPr>
          <w:rFonts w:ascii="Arial" w:eastAsia="Arial" w:hAnsi="Arial" w:cs="Arial"/>
          <w:color w:val="000000" w:themeColor="text1"/>
        </w:rPr>
        <w:t xml:space="preserve">ou </w:t>
      </w:r>
      <w:r>
        <w:rPr>
          <w:rFonts w:ascii="Arial" w:eastAsia="Arial" w:hAnsi="Arial" w:cs="Arial"/>
          <w:color w:val="000000" w:themeColor="text1"/>
        </w:rPr>
        <w:t xml:space="preserve">must still </w:t>
      </w:r>
      <w:r w:rsidRPr="00B67404">
        <w:rPr>
          <w:rFonts w:ascii="Arial" w:eastAsia="Arial" w:hAnsi="Arial" w:cs="Arial"/>
          <w:color w:val="000000" w:themeColor="text1"/>
        </w:rPr>
        <w:t xml:space="preserve">wear a </w:t>
      </w:r>
      <w:r>
        <w:rPr>
          <w:rFonts w:ascii="Arial" w:eastAsia="Arial" w:hAnsi="Arial" w:cs="Arial"/>
          <w:color w:val="000000" w:themeColor="text1"/>
        </w:rPr>
        <w:t>surgical face</w:t>
      </w:r>
      <w:r w:rsidRPr="00B67404">
        <w:rPr>
          <w:rFonts w:ascii="Arial" w:eastAsia="Arial" w:hAnsi="Arial" w:cs="Arial"/>
          <w:color w:val="000000" w:themeColor="text1"/>
        </w:rPr>
        <w:t>mask</w:t>
      </w:r>
      <w:r>
        <w:rPr>
          <w:rFonts w:ascii="Arial" w:eastAsia="Arial" w:hAnsi="Arial" w:cs="Arial"/>
          <w:color w:val="000000" w:themeColor="text1"/>
        </w:rPr>
        <w:t xml:space="preserve"> unless a formal risk assessment has been carried out and you are advised this is not necessary.   </w:t>
      </w:r>
    </w:p>
    <w:p w14:paraId="256ED2E9" w14:textId="77777777" w:rsidR="00AA0EB1" w:rsidRDefault="00AA0EB1" w:rsidP="00AA0EB1">
      <w:pPr>
        <w:pStyle w:val="NormalWeb"/>
        <w:shd w:val="clear" w:color="auto" w:fill="FFFFFF" w:themeFill="background1"/>
        <w:spacing w:line="276" w:lineRule="auto"/>
        <w:rPr>
          <w:rFonts w:ascii="Arial" w:eastAsia="Arial" w:hAnsi="Arial" w:cs="Arial"/>
          <w:color w:val="000000" w:themeColor="text1"/>
          <w:lang w:eastAsia="en-US"/>
        </w:rPr>
      </w:pPr>
      <w:r w:rsidRPr="00617CEC">
        <w:rPr>
          <w:rFonts w:ascii="Arial" w:eastAsia="Arial" w:hAnsi="Arial" w:cs="Arial"/>
          <w:color w:val="000000" w:themeColor="text1"/>
          <w:lang w:eastAsia="en-US"/>
        </w:rPr>
        <w:t xml:space="preserve">At the end of </w:t>
      </w:r>
      <w:r>
        <w:rPr>
          <w:rFonts w:ascii="Arial" w:eastAsia="Arial" w:hAnsi="Arial" w:cs="Arial"/>
          <w:color w:val="000000" w:themeColor="text1"/>
          <w:lang w:eastAsia="en-US"/>
        </w:rPr>
        <w:t xml:space="preserve">your shift </w:t>
      </w:r>
      <w:r w:rsidRPr="00617CEC">
        <w:rPr>
          <w:rFonts w:ascii="Arial" w:eastAsia="Arial" w:hAnsi="Arial" w:cs="Arial"/>
          <w:color w:val="000000" w:themeColor="text1"/>
          <w:lang w:eastAsia="en-US"/>
        </w:rPr>
        <w:t xml:space="preserve">you should </w:t>
      </w:r>
      <w:r>
        <w:rPr>
          <w:rFonts w:ascii="Arial" w:eastAsia="Arial" w:hAnsi="Arial" w:cs="Arial"/>
          <w:color w:val="000000" w:themeColor="text1"/>
          <w:lang w:eastAsia="en-US"/>
        </w:rPr>
        <w:t xml:space="preserve">again </w:t>
      </w:r>
      <w:r w:rsidRPr="00617CEC">
        <w:rPr>
          <w:rFonts w:ascii="Arial" w:eastAsia="Arial" w:hAnsi="Arial" w:cs="Arial"/>
          <w:color w:val="000000" w:themeColor="text1"/>
          <w:lang w:eastAsia="en-US"/>
        </w:rPr>
        <w:t xml:space="preserve">dispose of the face mask </w:t>
      </w:r>
      <w:r>
        <w:rPr>
          <w:rFonts w:ascii="Arial" w:eastAsia="Arial" w:hAnsi="Arial" w:cs="Arial"/>
          <w:color w:val="000000" w:themeColor="text1"/>
          <w:lang w:eastAsia="en-US"/>
        </w:rPr>
        <w:t xml:space="preserve">as offensive waste and sanitise your hands before leaving. </w:t>
      </w:r>
    </w:p>
    <w:p w14:paraId="279E038C" w14:textId="0CBBDCC9" w:rsidR="00AA0EB1" w:rsidRPr="00B67404" w:rsidRDefault="00AA0EB1" w:rsidP="00AA0EB1">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If you have a long term </w:t>
      </w:r>
      <w:r w:rsidR="00147824">
        <w:rPr>
          <w:rFonts w:ascii="Arial" w:eastAsia="Arial" w:hAnsi="Arial" w:cs="Arial"/>
          <w:color w:val="000000" w:themeColor="text1"/>
          <w:sz w:val="24"/>
          <w:szCs w:val="24"/>
        </w:rPr>
        <w:t xml:space="preserve">health </w:t>
      </w:r>
      <w:r>
        <w:rPr>
          <w:rFonts w:ascii="Arial" w:eastAsia="Arial" w:hAnsi="Arial" w:cs="Arial"/>
          <w:color w:val="000000" w:themeColor="text1"/>
          <w:sz w:val="24"/>
          <w:szCs w:val="24"/>
        </w:rPr>
        <w:t>problem, difficulties breathing, or severe claustrophobia, p</w:t>
      </w:r>
      <w:r w:rsidRPr="00B67404">
        <w:rPr>
          <w:rFonts w:ascii="Arial" w:eastAsia="Arial" w:hAnsi="Arial" w:cs="Arial"/>
          <w:color w:val="000000" w:themeColor="text1"/>
          <w:sz w:val="24"/>
          <w:szCs w:val="24"/>
        </w:rPr>
        <w:t>lease discuss this with your line manager and occupational health department who will provide individual advice</w:t>
      </w:r>
      <w:r>
        <w:rPr>
          <w:rFonts w:ascii="Arial" w:eastAsia="Arial" w:hAnsi="Arial" w:cs="Arial"/>
          <w:color w:val="000000" w:themeColor="text1"/>
          <w:sz w:val="24"/>
          <w:szCs w:val="24"/>
        </w:rPr>
        <w:t>.</w:t>
      </w:r>
    </w:p>
    <w:p w14:paraId="73FACF99" w14:textId="77777777" w:rsidR="00AA0EB1" w:rsidRPr="00A215B3" w:rsidRDefault="00AA0EB1" w:rsidP="00AA0EB1">
      <w:pPr>
        <w:pStyle w:val="NormalWeb"/>
        <w:shd w:val="clear" w:color="auto" w:fill="FFFFFF" w:themeFill="background1"/>
        <w:spacing w:line="276" w:lineRule="auto"/>
        <w:rPr>
          <w:rFonts w:ascii="Arial" w:eastAsia="Arial" w:hAnsi="Arial" w:cs="Arial"/>
          <w:color w:val="000000" w:themeColor="text1"/>
          <w:lang w:eastAsia="en-US"/>
        </w:rPr>
      </w:pPr>
      <w:r w:rsidRPr="00A215B3">
        <w:rPr>
          <w:rFonts w:ascii="Arial" w:hAnsi="Arial" w:cs="Arial"/>
        </w:rPr>
        <w:t>Usage of the appropriate level</w:t>
      </w:r>
      <w:r>
        <w:rPr>
          <w:rFonts w:ascii="Arial" w:hAnsi="Arial" w:cs="Arial"/>
        </w:rPr>
        <w:t xml:space="preserve"> of </w:t>
      </w:r>
      <w:r>
        <w:rPr>
          <w:rFonts w:ascii="Arial" w:hAnsi="Arial" w:cs="Arial"/>
          <w:bCs/>
        </w:rPr>
        <w:t>p</w:t>
      </w:r>
      <w:r w:rsidRPr="00E0155A">
        <w:rPr>
          <w:rFonts w:ascii="Arial" w:hAnsi="Arial" w:cs="Arial"/>
          <w:bCs/>
        </w:rPr>
        <w:t xml:space="preserve">ersonal </w:t>
      </w:r>
      <w:r>
        <w:rPr>
          <w:rFonts w:ascii="Arial" w:hAnsi="Arial" w:cs="Arial"/>
          <w:bCs/>
        </w:rPr>
        <w:t>p</w:t>
      </w:r>
      <w:r w:rsidRPr="00E0155A">
        <w:rPr>
          <w:rFonts w:ascii="Arial" w:hAnsi="Arial" w:cs="Arial"/>
          <w:bCs/>
        </w:rPr>
        <w:t>rotective</w:t>
      </w:r>
      <w:r>
        <w:rPr>
          <w:rFonts w:ascii="Arial" w:hAnsi="Arial" w:cs="Arial"/>
          <w:bCs/>
        </w:rPr>
        <w:t xml:space="preserve"> e</w:t>
      </w:r>
      <w:r w:rsidRPr="00E0155A">
        <w:rPr>
          <w:rFonts w:ascii="Arial" w:hAnsi="Arial" w:cs="Arial"/>
          <w:bCs/>
        </w:rPr>
        <w:t>quipment (PPE)</w:t>
      </w:r>
      <w:r>
        <w:rPr>
          <w:rFonts w:ascii="Arial" w:hAnsi="Arial" w:cs="Arial"/>
        </w:rPr>
        <w:t xml:space="preserve"> in line</w:t>
      </w:r>
      <w:r>
        <w:rPr>
          <w:rFonts w:ascii="Arial" w:hAnsi="Arial" w:cs="Arial"/>
          <w:b/>
          <w:bCs/>
        </w:rPr>
        <w:t xml:space="preserve"> </w:t>
      </w:r>
      <w:r w:rsidRPr="00E0155A">
        <w:rPr>
          <w:rFonts w:ascii="Arial" w:hAnsi="Arial" w:cs="Arial"/>
        </w:rPr>
        <w:t>with the latest guidance from Public Health England</w:t>
      </w:r>
      <w:r>
        <w:rPr>
          <w:rFonts w:ascii="Arial" w:hAnsi="Arial" w:cs="Arial"/>
        </w:rPr>
        <w:t xml:space="preserve"> must continue in patient facing clinical roles. </w:t>
      </w:r>
    </w:p>
    <w:p w14:paraId="77FB1431" w14:textId="34CB15A7" w:rsidR="00AA0EB1" w:rsidRDefault="00AA0EB1" w:rsidP="00147824">
      <w:pPr>
        <w:spacing w:after="0" w:line="240" w:lineRule="auto"/>
      </w:pPr>
      <w:r>
        <w:rPr>
          <w:rFonts w:ascii="Arial" w:hAnsi="Arial" w:cs="Arial"/>
          <w:sz w:val="24"/>
          <w:szCs w:val="24"/>
        </w:rPr>
        <w:t>A strong focus on excellence in i</w:t>
      </w:r>
      <w:r w:rsidRPr="00EB03F5">
        <w:rPr>
          <w:rFonts w:ascii="Arial" w:hAnsi="Arial" w:cs="Arial"/>
          <w:sz w:val="24"/>
          <w:szCs w:val="24"/>
        </w:rPr>
        <w:t xml:space="preserve">nfection </w:t>
      </w:r>
      <w:r>
        <w:rPr>
          <w:rFonts w:ascii="Arial" w:hAnsi="Arial" w:cs="Arial"/>
          <w:sz w:val="24"/>
          <w:szCs w:val="24"/>
        </w:rPr>
        <w:t>p</w:t>
      </w:r>
      <w:r w:rsidRPr="00EB03F5">
        <w:rPr>
          <w:rFonts w:ascii="Arial" w:hAnsi="Arial" w:cs="Arial"/>
          <w:sz w:val="24"/>
          <w:szCs w:val="24"/>
        </w:rPr>
        <w:t xml:space="preserve">revention and </w:t>
      </w:r>
      <w:r>
        <w:rPr>
          <w:rFonts w:ascii="Arial" w:hAnsi="Arial" w:cs="Arial"/>
          <w:sz w:val="24"/>
          <w:szCs w:val="24"/>
        </w:rPr>
        <w:t>c</w:t>
      </w:r>
      <w:r w:rsidRPr="00EB03F5">
        <w:rPr>
          <w:rFonts w:ascii="Arial" w:hAnsi="Arial" w:cs="Arial"/>
          <w:sz w:val="24"/>
          <w:szCs w:val="24"/>
        </w:rPr>
        <w:t xml:space="preserve">ontrol </w:t>
      </w:r>
      <w:r>
        <w:rPr>
          <w:rFonts w:ascii="Arial" w:hAnsi="Arial" w:cs="Arial"/>
          <w:sz w:val="24"/>
          <w:szCs w:val="24"/>
        </w:rPr>
        <w:t>(IPC) at [</w:t>
      </w:r>
      <w:r w:rsidRPr="00E71A18">
        <w:rPr>
          <w:rFonts w:ascii="Arial" w:hAnsi="Arial" w:cs="Arial"/>
          <w:sz w:val="24"/>
          <w:szCs w:val="24"/>
          <w:highlight w:val="yellow"/>
        </w:rPr>
        <w:t>insert trust name</w:t>
      </w:r>
      <w:r>
        <w:rPr>
          <w:rFonts w:ascii="Arial" w:hAnsi="Arial" w:cs="Arial"/>
          <w:sz w:val="24"/>
          <w:szCs w:val="24"/>
        </w:rPr>
        <w:t xml:space="preserve">] </w:t>
      </w:r>
      <w:r w:rsidRPr="00EB03F5">
        <w:rPr>
          <w:rFonts w:ascii="Arial" w:hAnsi="Arial" w:cs="Arial"/>
          <w:sz w:val="24"/>
          <w:szCs w:val="24"/>
        </w:rPr>
        <w:t xml:space="preserve">is </w:t>
      </w:r>
      <w:r>
        <w:rPr>
          <w:rFonts w:ascii="Arial" w:hAnsi="Arial" w:cs="Arial"/>
          <w:sz w:val="24"/>
          <w:szCs w:val="24"/>
        </w:rPr>
        <w:t>critical</w:t>
      </w:r>
      <w:r w:rsidR="00147824">
        <w:rPr>
          <w:rFonts w:ascii="Arial" w:hAnsi="Arial" w:cs="Arial"/>
          <w:sz w:val="24"/>
          <w:szCs w:val="24"/>
        </w:rPr>
        <w:t>. Wearing a mask does not remove the need for other key IPC measures</w:t>
      </w:r>
      <w:r w:rsidRPr="00EB03F5">
        <w:rPr>
          <w:rFonts w:ascii="Arial" w:hAnsi="Arial" w:cs="Arial"/>
          <w:sz w:val="24"/>
          <w:szCs w:val="24"/>
        </w:rPr>
        <w:t xml:space="preserve"> </w:t>
      </w:r>
      <w:r>
        <w:rPr>
          <w:rFonts w:ascii="Arial" w:hAnsi="Arial" w:cs="Arial"/>
          <w:sz w:val="24"/>
          <w:szCs w:val="24"/>
        </w:rPr>
        <w:t xml:space="preserve">and you should continue to follow procedures </w:t>
      </w:r>
      <w:r w:rsidR="00147824" w:rsidRPr="000C3E4C">
        <w:rPr>
          <w:rFonts w:ascii="Arial" w:hAnsi="Arial" w:cs="Arial"/>
          <w:bCs/>
          <w:sz w:val="24"/>
          <w:szCs w:val="24"/>
        </w:rPr>
        <w:t>including social/physical distancing, optimal hand hygiene, frequent surface decontamination, ventilation</w:t>
      </w:r>
      <w:r w:rsidR="00147824">
        <w:rPr>
          <w:rFonts w:ascii="Arial" w:hAnsi="Arial" w:cs="Arial"/>
          <w:bCs/>
          <w:sz w:val="24"/>
          <w:szCs w:val="24"/>
        </w:rPr>
        <w:t>,</w:t>
      </w:r>
      <w:r w:rsidR="00147824" w:rsidRPr="000C3E4C">
        <w:rPr>
          <w:rFonts w:ascii="Arial" w:hAnsi="Arial" w:cs="Arial"/>
          <w:bCs/>
          <w:sz w:val="24"/>
          <w:szCs w:val="24"/>
        </w:rPr>
        <w:t xml:space="preserve"> and other measures where appropriate. Reliance on </w:t>
      </w:r>
      <w:r w:rsidR="00147824">
        <w:rPr>
          <w:rFonts w:ascii="Arial" w:hAnsi="Arial" w:cs="Arial"/>
          <w:bCs/>
          <w:sz w:val="24"/>
          <w:szCs w:val="24"/>
        </w:rPr>
        <w:t xml:space="preserve">singular </w:t>
      </w:r>
      <w:r w:rsidR="00147824" w:rsidRPr="000C3E4C">
        <w:rPr>
          <w:rFonts w:ascii="Arial" w:hAnsi="Arial" w:cs="Arial"/>
          <w:bCs/>
          <w:sz w:val="24"/>
          <w:szCs w:val="24"/>
        </w:rPr>
        <w:t>measures to reduce the risk of virus transmission is not sufficient.</w:t>
      </w:r>
    </w:p>
    <w:p w14:paraId="6E0A80FB" w14:textId="77777777" w:rsidR="00147824" w:rsidRPr="00147824" w:rsidRDefault="00147824" w:rsidP="00147824">
      <w:pPr>
        <w:spacing w:after="0" w:line="240" w:lineRule="auto"/>
      </w:pPr>
    </w:p>
    <w:p w14:paraId="7642A67D" w14:textId="68ADEC42" w:rsidR="00AA0EB1" w:rsidRDefault="00AA0EB1" w:rsidP="00AA0EB1">
      <w:pPr>
        <w:spacing w:line="276" w:lineRule="auto"/>
        <w:rPr>
          <w:rFonts w:ascii="Arial" w:hAnsi="Arial" w:cs="Arial"/>
          <w:sz w:val="24"/>
          <w:szCs w:val="24"/>
        </w:rPr>
      </w:pPr>
      <w:r>
        <w:rPr>
          <w:rFonts w:ascii="Arial" w:hAnsi="Arial" w:cs="Arial"/>
          <w:sz w:val="24"/>
          <w:szCs w:val="24"/>
        </w:rPr>
        <w:t xml:space="preserve">More information on </w:t>
      </w:r>
      <w:r w:rsidRPr="00FE6244">
        <w:rPr>
          <w:rFonts w:ascii="Arial" w:hAnsi="Arial" w:cs="Arial"/>
          <w:sz w:val="24"/>
          <w:szCs w:val="24"/>
        </w:rPr>
        <w:t xml:space="preserve">national </w:t>
      </w:r>
      <w:hyperlink r:id="rId10" w:history="1">
        <w:r>
          <w:rPr>
            <w:rStyle w:val="Hyperlink"/>
            <w:rFonts w:ascii="Arial" w:hAnsi="Arial" w:cs="Arial"/>
            <w:sz w:val="24"/>
            <w:szCs w:val="24"/>
          </w:rPr>
          <w:t xml:space="preserve">IPC </w:t>
        </w:r>
        <w:r w:rsidRPr="00FE6244">
          <w:rPr>
            <w:rStyle w:val="Hyperlink"/>
            <w:rFonts w:ascii="Arial" w:hAnsi="Arial" w:cs="Arial"/>
            <w:sz w:val="24"/>
            <w:szCs w:val="24"/>
          </w:rPr>
          <w:t>guidance</w:t>
        </w:r>
      </w:hyperlink>
      <w:r>
        <w:rPr>
          <w:rFonts w:ascii="Arial" w:hAnsi="Arial" w:cs="Arial"/>
          <w:sz w:val="24"/>
          <w:szCs w:val="24"/>
        </w:rPr>
        <w:t xml:space="preserve"> can be found on the Public Health England website. You can find more information on what we are doing locally and access guides and materials at [</w:t>
      </w:r>
      <w:r w:rsidRPr="00AA1E7E">
        <w:rPr>
          <w:rFonts w:ascii="Arial" w:hAnsi="Arial" w:cs="Arial"/>
          <w:sz w:val="24"/>
          <w:szCs w:val="24"/>
          <w:highlight w:val="yellow"/>
        </w:rPr>
        <w:t>insert method i.e. on the intranet with link, IPC lead with details etc.</w:t>
      </w:r>
      <w:r>
        <w:rPr>
          <w:rFonts w:ascii="Arial" w:hAnsi="Arial" w:cs="Arial"/>
          <w:sz w:val="24"/>
          <w:szCs w:val="24"/>
        </w:rPr>
        <w:t>]</w:t>
      </w:r>
    </w:p>
    <w:p w14:paraId="75FA1200" w14:textId="77777777" w:rsidR="00AA0EB1" w:rsidRPr="00495041" w:rsidRDefault="00AA0EB1" w:rsidP="00AA0EB1">
      <w:pPr>
        <w:spacing w:line="276" w:lineRule="auto"/>
        <w:rPr>
          <w:rFonts w:ascii="Arial" w:hAnsi="Arial" w:cs="Arial"/>
          <w:b/>
          <w:sz w:val="24"/>
          <w:szCs w:val="24"/>
        </w:rPr>
      </w:pPr>
      <w:r w:rsidRPr="00495041">
        <w:rPr>
          <w:rFonts w:ascii="Arial" w:hAnsi="Arial" w:cs="Arial"/>
          <w:b/>
          <w:sz w:val="24"/>
          <w:szCs w:val="24"/>
        </w:rPr>
        <w:t xml:space="preserve">Information </w:t>
      </w:r>
      <w:r>
        <w:rPr>
          <w:rFonts w:ascii="Arial" w:hAnsi="Arial" w:cs="Arial"/>
          <w:b/>
          <w:sz w:val="24"/>
          <w:szCs w:val="24"/>
        </w:rPr>
        <w:t xml:space="preserve">for patients </w:t>
      </w:r>
    </w:p>
    <w:p w14:paraId="15918F4D" w14:textId="77777777" w:rsidR="00AA0EB1" w:rsidRDefault="00AA0EB1" w:rsidP="00AA0EB1">
      <w:pPr>
        <w:spacing w:line="276" w:lineRule="auto"/>
        <w:rPr>
          <w:rFonts w:ascii="Arial" w:hAnsi="Arial" w:cs="Arial"/>
          <w:sz w:val="24"/>
          <w:szCs w:val="24"/>
        </w:rPr>
      </w:pPr>
      <w:r>
        <w:rPr>
          <w:rFonts w:ascii="Arial" w:hAnsi="Arial" w:cs="Arial"/>
          <w:sz w:val="24"/>
          <w:szCs w:val="24"/>
        </w:rPr>
        <w:t xml:space="preserve">The guidance also recommends that all visitors and patients coming to hospital for planned care (outpatients) wear face coverings at all times. </w:t>
      </w:r>
    </w:p>
    <w:p w14:paraId="0C3335D9" w14:textId="24030ACE" w:rsidR="00AA0EB1" w:rsidRDefault="00AA0EB1" w:rsidP="00AA0EB1">
      <w:pPr>
        <w:spacing w:after="225"/>
        <w:rPr>
          <w:rFonts w:ascii="Arial" w:hAnsi="Arial" w:cs="Arial"/>
          <w:sz w:val="24"/>
          <w:szCs w:val="24"/>
        </w:rPr>
      </w:pPr>
      <w:r>
        <w:rPr>
          <w:rFonts w:ascii="Arial" w:hAnsi="Arial" w:cs="Arial"/>
          <w:sz w:val="24"/>
          <w:szCs w:val="24"/>
        </w:rPr>
        <w:t xml:space="preserve">Face coverings are different to face masks in that they can be homemade, made of cloth, and be reusable. If a patient or visitor does not have a face covering when they come to hospital, a face </w:t>
      </w:r>
      <w:r w:rsidR="0044130E">
        <w:rPr>
          <w:rFonts w:ascii="Arial" w:hAnsi="Arial" w:cs="Arial"/>
          <w:sz w:val="24"/>
          <w:szCs w:val="24"/>
        </w:rPr>
        <w:t xml:space="preserve">covering or mask </w:t>
      </w:r>
      <w:r>
        <w:rPr>
          <w:rFonts w:ascii="Arial" w:hAnsi="Arial" w:cs="Arial"/>
          <w:sz w:val="24"/>
          <w:szCs w:val="24"/>
        </w:rPr>
        <w:t xml:space="preserve">will be provided by the hospital on arrival.  </w:t>
      </w:r>
    </w:p>
    <w:p w14:paraId="23A57424" w14:textId="77777777" w:rsidR="00AA0EB1" w:rsidRDefault="00AA0EB1" w:rsidP="00AA0EB1">
      <w:pPr>
        <w:spacing w:line="276" w:lineRule="auto"/>
        <w:rPr>
          <w:rFonts w:ascii="Arial" w:hAnsi="Arial" w:cs="Arial"/>
          <w:sz w:val="24"/>
          <w:szCs w:val="24"/>
        </w:rPr>
      </w:pPr>
      <w:r w:rsidRPr="00495041">
        <w:rPr>
          <w:rFonts w:ascii="Arial" w:hAnsi="Arial" w:cs="Arial"/>
          <w:sz w:val="24"/>
          <w:szCs w:val="24"/>
        </w:rPr>
        <w:t xml:space="preserve">Patient information </w:t>
      </w:r>
      <w:r>
        <w:rPr>
          <w:rFonts w:ascii="Arial" w:hAnsi="Arial" w:cs="Arial"/>
          <w:sz w:val="24"/>
          <w:szCs w:val="24"/>
        </w:rPr>
        <w:t xml:space="preserve">on the changes being implemented across the Trust </w:t>
      </w:r>
      <w:r w:rsidRPr="00495041">
        <w:rPr>
          <w:rFonts w:ascii="Arial" w:hAnsi="Arial" w:cs="Arial"/>
          <w:sz w:val="24"/>
          <w:szCs w:val="24"/>
        </w:rPr>
        <w:t>will be</w:t>
      </w:r>
      <w:r>
        <w:rPr>
          <w:rFonts w:ascii="Arial" w:hAnsi="Arial" w:cs="Arial"/>
          <w:sz w:val="24"/>
          <w:szCs w:val="24"/>
        </w:rPr>
        <w:t xml:space="preserve"> made </w:t>
      </w:r>
      <w:r w:rsidRPr="00495041">
        <w:rPr>
          <w:rFonts w:ascii="Arial" w:hAnsi="Arial" w:cs="Arial"/>
          <w:sz w:val="24"/>
          <w:szCs w:val="24"/>
        </w:rPr>
        <w:t>available and communicated to our patient forums</w:t>
      </w:r>
      <w:r>
        <w:rPr>
          <w:rFonts w:ascii="Arial" w:hAnsi="Arial" w:cs="Arial"/>
          <w:sz w:val="24"/>
          <w:szCs w:val="24"/>
        </w:rPr>
        <w:t xml:space="preserve">. New facility posters will also be posted at all entrances to the hospital to advise of the requirement for a face covering to be worn. </w:t>
      </w:r>
    </w:p>
    <w:p w14:paraId="1D65464C" w14:textId="77777777" w:rsidR="00AA0EB1" w:rsidRDefault="00AA0EB1" w:rsidP="00AA0EB1">
      <w:pPr>
        <w:spacing w:line="276" w:lineRule="auto"/>
        <w:rPr>
          <w:rFonts w:ascii="Arial" w:hAnsi="Arial" w:cs="Arial"/>
          <w:sz w:val="24"/>
          <w:szCs w:val="24"/>
        </w:rPr>
      </w:pPr>
      <w:r>
        <w:rPr>
          <w:rFonts w:ascii="Arial" w:hAnsi="Arial" w:cs="Arial"/>
          <w:sz w:val="24"/>
          <w:szCs w:val="24"/>
        </w:rPr>
        <w:t xml:space="preserve">It’s important that we continue to communicate clearly and consistently with patients – both to reassure them that everything is being done for their safety, and so they understand what they need to do when they are coming to hospital.  </w:t>
      </w:r>
    </w:p>
    <w:p w14:paraId="51469472" w14:textId="77777777" w:rsidR="00AA0EB1" w:rsidRDefault="00AA0EB1" w:rsidP="00AA0EB1">
      <w:pPr>
        <w:spacing w:line="276" w:lineRule="auto"/>
        <w:rPr>
          <w:rFonts w:ascii="Arial" w:hAnsi="Arial" w:cs="Arial"/>
          <w:sz w:val="24"/>
          <w:szCs w:val="24"/>
        </w:rPr>
      </w:pPr>
      <w:r>
        <w:rPr>
          <w:rFonts w:ascii="Arial" w:hAnsi="Arial" w:cs="Arial"/>
          <w:sz w:val="24"/>
          <w:szCs w:val="24"/>
        </w:rPr>
        <w:t>When booking patients to come to hospital for planned care (outpatients), it is important that the requirements for a face covering are clearly explained during the booking and confirmation process. A standard paragraph on how to communicate this can be found at [</w:t>
      </w:r>
      <w:r w:rsidRPr="002412AF">
        <w:rPr>
          <w:rFonts w:ascii="Arial" w:hAnsi="Arial" w:cs="Arial"/>
          <w:sz w:val="24"/>
          <w:szCs w:val="24"/>
          <w:highlight w:val="yellow"/>
        </w:rPr>
        <w:t xml:space="preserve">link to </w:t>
      </w:r>
      <w:r>
        <w:rPr>
          <w:rFonts w:ascii="Arial" w:hAnsi="Arial" w:cs="Arial"/>
          <w:sz w:val="24"/>
          <w:szCs w:val="24"/>
          <w:highlight w:val="yellow"/>
        </w:rPr>
        <w:t xml:space="preserve">local </w:t>
      </w:r>
      <w:r w:rsidRPr="002412AF">
        <w:rPr>
          <w:rFonts w:ascii="Arial" w:hAnsi="Arial" w:cs="Arial"/>
          <w:sz w:val="24"/>
          <w:szCs w:val="24"/>
          <w:highlight w:val="yellow"/>
        </w:rPr>
        <w:t>intranet or insert copy here</w:t>
      </w:r>
      <w:r>
        <w:rPr>
          <w:rFonts w:ascii="Arial" w:hAnsi="Arial" w:cs="Arial"/>
          <w:sz w:val="24"/>
          <w:szCs w:val="24"/>
        </w:rPr>
        <w:t>].</w:t>
      </w:r>
    </w:p>
    <w:p w14:paraId="1BB9B428" w14:textId="77777777" w:rsidR="00AA0EB1" w:rsidRDefault="00AA0EB1" w:rsidP="00AA0EB1">
      <w:pPr>
        <w:spacing w:line="276" w:lineRule="auto"/>
        <w:rPr>
          <w:rFonts w:ascii="Arial" w:hAnsi="Arial" w:cs="Arial"/>
          <w:sz w:val="24"/>
          <w:szCs w:val="24"/>
        </w:rPr>
      </w:pPr>
      <w:r>
        <w:rPr>
          <w:rFonts w:ascii="Arial" w:eastAsia="Calibri" w:hAnsi="Arial" w:cs="Arial"/>
          <w:color w:val="000000"/>
          <w:sz w:val="24"/>
          <w:szCs w:val="24"/>
        </w:rPr>
        <w:t>A guide with communication tactics for patients and visitors who are deaf or have a hearing impairment and may be impacted by staff wearing masks can also be found at [</w:t>
      </w:r>
      <w:r w:rsidRPr="002546BD">
        <w:rPr>
          <w:rFonts w:ascii="Arial" w:eastAsia="Calibri" w:hAnsi="Arial" w:cs="Arial"/>
          <w:color w:val="000000"/>
          <w:sz w:val="24"/>
          <w:szCs w:val="24"/>
          <w:highlight w:val="yellow"/>
        </w:rPr>
        <w:t>link – infographic and info available in FAQs for local adaption</w:t>
      </w:r>
      <w:r>
        <w:rPr>
          <w:rFonts w:ascii="Arial" w:eastAsia="Calibri" w:hAnsi="Arial" w:cs="Arial"/>
          <w:color w:val="000000"/>
          <w:sz w:val="24"/>
          <w:szCs w:val="24"/>
        </w:rPr>
        <w:t>].</w:t>
      </w:r>
    </w:p>
    <w:p w14:paraId="3E4114BC" w14:textId="77777777" w:rsidR="00AA0EB1" w:rsidRPr="00495041" w:rsidRDefault="00AA0EB1" w:rsidP="00AA0EB1">
      <w:pPr>
        <w:spacing w:line="276" w:lineRule="auto"/>
        <w:rPr>
          <w:rFonts w:ascii="Arial" w:hAnsi="Arial" w:cs="Arial"/>
          <w:b/>
          <w:sz w:val="24"/>
          <w:szCs w:val="24"/>
        </w:rPr>
      </w:pPr>
      <w:r w:rsidRPr="00495041">
        <w:rPr>
          <w:rFonts w:ascii="Arial" w:hAnsi="Arial" w:cs="Arial"/>
          <w:b/>
          <w:sz w:val="24"/>
          <w:szCs w:val="24"/>
        </w:rPr>
        <w:t>Where do I go for more information?</w:t>
      </w:r>
    </w:p>
    <w:p w14:paraId="61C53E98" w14:textId="77777777" w:rsidR="00AA0EB1" w:rsidRPr="00495041" w:rsidRDefault="00AA0EB1" w:rsidP="00AA0EB1">
      <w:pPr>
        <w:spacing w:line="276" w:lineRule="auto"/>
        <w:rPr>
          <w:rFonts w:ascii="Arial" w:hAnsi="Arial" w:cs="Arial"/>
          <w:sz w:val="24"/>
          <w:szCs w:val="24"/>
        </w:rPr>
      </w:pPr>
      <w:r w:rsidRPr="00495041">
        <w:rPr>
          <w:rFonts w:ascii="Arial" w:hAnsi="Arial" w:cs="Arial"/>
          <w:sz w:val="24"/>
          <w:szCs w:val="24"/>
        </w:rPr>
        <w:t xml:space="preserve">If you have further questions </w:t>
      </w:r>
      <w:r>
        <w:rPr>
          <w:rFonts w:ascii="Arial" w:hAnsi="Arial" w:cs="Arial"/>
          <w:sz w:val="24"/>
          <w:szCs w:val="24"/>
        </w:rPr>
        <w:t>on our local plans to reduce the transmission of COVID-19 within the Trust,</w:t>
      </w:r>
      <w:r w:rsidRPr="00495041">
        <w:rPr>
          <w:rFonts w:ascii="Arial" w:hAnsi="Arial" w:cs="Arial"/>
          <w:sz w:val="24"/>
          <w:szCs w:val="24"/>
        </w:rPr>
        <w:t xml:space="preserve"> </w:t>
      </w:r>
      <w:r w:rsidRPr="00495041">
        <w:rPr>
          <w:rFonts w:ascii="Arial" w:hAnsi="Arial" w:cs="Arial"/>
          <w:sz w:val="24"/>
          <w:szCs w:val="24"/>
          <w:highlight w:val="yellow"/>
        </w:rPr>
        <w:t>[insert method here i.e. intranet page, local contact</w:t>
      </w:r>
      <w:r w:rsidRPr="00495041">
        <w:rPr>
          <w:rFonts w:ascii="Arial" w:hAnsi="Arial" w:cs="Arial"/>
          <w:sz w:val="24"/>
          <w:szCs w:val="24"/>
        </w:rPr>
        <w:t>].</w:t>
      </w:r>
    </w:p>
    <w:p w14:paraId="0F8EAC1E" w14:textId="77777777" w:rsidR="00AA0EB1" w:rsidRDefault="00AA0EB1" w:rsidP="00AA0EB1">
      <w:pPr>
        <w:spacing w:line="276" w:lineRule="auto"/>
        <w:rPr>
          <w:rFonts w:ascii="Arial" w:hAnsi="Arial" w:cs="Arial"/>
          <w:sz w:val="24"/>
          <w:szCs w:val="24"/>
        </w:rPr>
      </w:pPr>
      <w:r>
        <w:rPr>
          <w:rFonts w:ascii="Arial" w:hAnsi="Arial" w:cs="Arial"/>
          <w:sz w:val="24"/>
          <w:szCs w:val="24"/>
        </w:rPr>
        <w:t xml:space="preserve">The </w:t>
      </w:r>
      <w:r w:rsidRPr="00533300">
        <w:rPr>
          <w:rFonts w:ascii="Arial" w:hAnsi="Arial" w:cs="Arial"/>
          <w:i/>
          <w:sz w:val="24"/>
          <w:highlight w:val="yellow"/>
        </w:rPr>
        <w:t>Guidance on the use of face masks and coverings in hospital settings to prevent COVID-19 transmission</w:t>
      </w:r>
      <w:r>
        <w:rPr>
          <w:rFonts w:ascii="Arial" w:hAnsi="Arial" w:cs="Arial"/>
          <w:sz w:val="24"/>
        </w:rPr>
        <w:t xml:space="preserve"> is published at</w:t>
      </w:r>
      <w:r>
        <w:rPr>
          <w:rFonts w:ascii="Arial" w:hAnsi="Arial" w:cs="Arial"/>
          <w:sz w:val="24"/>
          <w:szCs w:val="24"/>
        </w:rPr>
        <w:t xml:space="preserve"> [</w:t>
      </w:r>
      <w:r w:rsidRPr="00A553A8">
        <w:rPr>
          <w:rFonts w:ascii="Arial" w:hAnsi="Arial" w:cs="Arial"/>
          <w:sz w:val="24"/>
          <w:szCs w:val="24"/>
          <w:highlight w:val="green"/>
        </w:rPr>
        <w:t>add link</w:t>
      </w:r>
      <w:r>
        <w:rPr>
          <w:rFonts w:ascii="Arial" w:hAnsi="Arial" w:cs="Arial"/>
          <w:sz w:val="24"/>
          <w:szCs w:val="24"/>
        </w:rPr>
        <w:t>].</w:t>
      </w:r>
    </w:p>
    <w:p w14:paraId="5C3ABC64" w14:textId="7DD7558B" w:rsidR="00AA0EB1" w:rsidRDefault="00AA0EB1" w:rsidP="00AA0EB1">
      <w:pPr>
        <w:spacing w:line="276" w:lineRule="auto"/>
        <w:rPr>
          <w:rFonts w:ascii="Arial" w:hAnsi="Arial" w:cs="Arial"/>
          <w:sz w:val="24"/>
          <w:szCs w:val="24"/>
        </w:rPr>
      </w:pPr>
    </w:p>
    <w:p w14:paraId="48F99FAB" w14:textId="77777777" w:rsidR="0002074C" w:rsidRDefault="0002074C" w:rsidP="00AA0EB1">
      <w:pPr>
        <w:spacing w:line="276" w:lineRule="auto"/>
        <w:rPr>
          <w:rFonts w:ascii="Arial" w:hAnsi="Arial" w:cs="Arial"/>
          <w:sz w:val="24"/>
          <w:szCs w:val="24"/>
        </w:rPr>
      </w:pPr>
    </w:p>
    <w:p w14:paraId="2589677F" w14:textId="77777777" w:rsidR="00AA0EB1" w:rsidRDefault="00AA0EB1" w:rsidP="00AA0EB1">
      <w:pPr>
        <w:spacing w:line="276" w:lineRule="auto"/>
        <w:rPr>
          <w:rFonts w:ascii="Arial" w:hAnsi="Arial" w:cs="Arial"/>
          <w:sz w:val="24"/>
          <w:szCs w:val="24"/>
        </w:rPr>
      </w:pPr>
    </w:p>
    <w:p w14:paraId="7014D2CA" w14:textId="77777777" w:rsidR="00AA0EB1" w:rsidRDefault="00AA0EB1" w:rsidP="00AA0EB1">
      <w:pPr>
        <w:spacing w:line="276" w:lineRule="auto"/>
        <w:rPr>
          <w:rFonts w:ascii="Arial" w:hAnsi="Arial" w:cs="Arial"/>
          <w:sz w:val="24"/>
          <w:szCs w:val="24"/>
        </w:rPr>
      </w:pPr>
    </w:p>
    <w:p w14:paraId="3DD56C73" w14:textId="0D076516" w:rsidR="00687501" w:rsidRPr="00AA0EB1" w:rsidRDefault="00687501" w:rsidP="00AA0EB1">
      <w:pPr>
        <w:spacing w:line="276" w:lineRule="auto"/>
        <w:rPr>
          <w:rFonts w:ascii="Arial" w:hAnsi="Arial" w:cs="Arial"/>
          <w:sz w:val="24"/>
          <w:szCs w:val="24"/>
        </w:rPr>
      </w:pPr>
      <w:r>
        <w:rPr>
          <w:rFonts w:ascii="Arial" w:hAnsi="Arial" w:cs="Arial"/>
          <w:b/>
          <w:color w:val="005EB8"/>
          <w:sz w:val="24"/>
          <w:szCs w:val="24"/>
        </w:rPr>
        <w:t>Staff poster</w:t>
      </w:r>
    </w:p>
    <w:p w14:paraId="6D9EC5A8" w14:textId="622AE069" w:rsidR="00687501" w:rsidRDefault="00687501" w:rsidP="00687501">
      <w:pPr>
        <w:spacing w:line="276" w:lineRule="auto"/>
        <w:rPr>
          <w:rFonts w:ascii="Arial" w:hAnsi="Arial" w:cs="Arial"/>
          <w:sz w:val="24"/>
          <w:szCs w:val="24"/>
        </w:rPr>
      </w:pPr>
      <w:r>
        <w:rPr>
          <w:rFonts w:ascii="Arial" w:hAnsi="Arial" w:cs="Arial"/>
          <w:sz w:val="24"/>
          <w:szCs w:val="24"/>
        </w:rPr>
        <w:t>The below staff poster has been developed in line with the guidance for use in staff areas such as canteens, offices, nursing desks etc</w:t>
      </w:r>
      <w:r w:rsidR="00EC5E5D">
        <w:rPr>
          <w:rFonts w:ascii="Arial" w:hAnsi="Arial" w:cs="Arial"/>
          <w:sz w:val="24"/>
          <w:szCs w:val="24"/>
        </w:rPr>
        <w:t xml:space="preserve">. A high resolution version </w:t>
      </w:r>
      <w:r>
        <w:rPr>
          <w:rFonts w:ascii="Arial" w:hAnsi="Arial" w:cs="Arial"/>
          <w:sz w:val="24"/>
          <w:szCs w:val="24"/>
        </w:rPr>
        <w:t xml:space="preserve">is available on the </w:t>
      </w:r>
      <w:hyperlink r:id="rId11" w:history="1">
        <w:r w:rsidRPr="00EC5E5D">
          <w:rPr>
            <w:rStyle w:val="Hyperlink"/>
            <w:rFonts w:ascii="Arial" w:hAnsi="Arial" w:cs="Arial"/>
            <w:sz w:val="24"/>
            <w:szCs w:val="24"/>
          </w:rPr>
          <w:t>Campaign Resource Centre</w:t>
        </w:r>
      </w:hyperlink>
      <w:r>
        <w:rPr>
          <w:rFonts w:ascii="Arial" w:hAnsi="Arial" w:cs="Arial"/>
          <w:sz w:val="24"/>
          <w:szCs w:val="24"/>
        </w:rPr>
        <w:t xml:space="preserve">. </w:t>
      </w:r>
    </w:p>
    <w:p w14:paraId="67400F98" w14:textId="2DAAAE84" w:rsidR="00687501" w:rsidRDefault="00046C2F" w:rsidP="00687501">
      <w:pPr>
        <w:spacing w:line="276" w:lineRule="auto"/>
        <w:rPr>
          <w:rFonts w:ascii="Arial" w:hAnsi="Arial" w:cs="Arial"/>
          <w:sz w:val="24"/>
          <w:szCs w:val="24"/>
        </w:rPr>
      </w:pPr>
      <w:r>
        <w:rPr>
          <w:noProof/>
        </w:rPr>
        <w:drawing>
          <wp:inline distT="0" distB="0" distL="0" distR="0" wp14:anchorId="07F5CFEE" wp14:editId="171E3ADB">
            <wp:extent cx="5731510" cy="81305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8130540"/>
                    </a:xfrm>
                    <a:prstGeom prst="rect">
                      <a:avLst/>
                    </a:prstGeom>
                  </pic:spPr>
                </pic:pic>
              </a:graphicData>
            </a:graphic>
          </wp:inline>
        </w:drawing>
      </w:r>
    </w:p>
    <w:p w14:paraId="4D3B2890" w14:textId="583A60F3" w:rsidR="00687501" w:rsidRPr="00687501" w:rsidRDefault="00687501" w:rsidP="00147824">
      <w:pPr>
        <w:keepNext/>
        <w:spacing w:line="276" w:lineRule="auto"/>
        <w:rPr>
          <w:rFonts w:ascii="Arial" w:hAnsi="Arial" w:cs="Arial"/>
          <w:b/>
          <w:sz w:val="24"/>
          <w:szCs w:val="24"/>
        </w:rPr>
      </w:pPr>
      <w:r>
        <w:rPr>
          <w:rFonts w:ascii="Arial" w:hAnsi="Arial" w:cs="Arial"/>
          <w:b/>
          <w:color w:val="005EB8"/>
          <w:sz w:val="24"/>
          <w:szCs w:val="24"/>
        </w:rPr>
        <w:t>P</w:t>
      </w:r>
      <w:r w:rsidR="00567036" w:rsidRPr="00BF6034">
        <w:rPr>
          <w:rFonts w:ascii="Arial" w:hAnsi="Arial" w:cs="Arial"/>
          <w:b/>
          <w:color w:val="005EB8"/>
          <w:sz w:val="24"/>
          <w:szCs w:val="24"/>
        </w:rPr>
        <w:t>atient</w:t>
      </w:r>
      <w:r w:rsidR="00BF6034">
        <w:rPr>
          <w:rFonts w:ascii="Arial" w:hAnsi="Arial" w:cs="Arial"/>
          <w:b/>
          <w:color w:val="005EB8"/>
          <w:sz w:val="24"/>
          <w:szCs w:val="24"/>
        </w:rPr>
        <w:t xml:space="preserve"> </w:t>
      </w:r>
      <w:r w:rsidR="00567036" w:rsidRPr="00BF6034">
        <w:rPr>
          <w:rFonts w:ascii="Arial" w:hAnsi="Arial" w:cs="Arial"/>
          <w:b/>
          <w:color w:val="005EB8"/>
          <w:sz w:val="24"/>
          <w:szCs w:val="24"/>
        </w:rPr>
        <w:t xml:space="preserve">information </w:t>
      </w:r>
      <w:bookmarkEnd w:id="4"/>
    </w:p>
    <w:p w14:paraId="09009106" w14:textId="27950A21" w:rsidR="00567036" w:rsidRPr="00495041" w:rsidRDefault="003436DA" w:rsidP="00567036">
      <w:pPr>
        <w:spacing w:line="276" w:lineRule="auto"/>
        <w:rPr>
          <w:rFonts w:ascii="Arial" w:hAnsi="Arial" w:cs="Arial"/>
          <w:b/>
          <w:sz w:val="24"/>
          <w:szCs w:val="24"/>
        </w:rPr>
      </w:pPr>
      <w:r>
        <w:rPr>
          <w:rFonts w:ascii="Arial" w:hAnsi="Arial" w:cs="Arial"/>
          <w:b/>
          <w:sz w:val="24"/>
          <w:szCs w:val="24"/>
        </w:rPr>
        <w:t>The use of face coverings when coming to hospital at</w:t>
      </w:r>
      <w:r w:rsidR="00567036" w:rsidRPr="00495041">
        <w:rPr>
          <w:rFonts w:ascii="Arial" w:hAnsi="Arial" w:cs="Arial"/>
          <w:b/>
          <w:sz w:val="24"/>
          <w:szCs w:val="24"/>
        </w:rPr>
        <w:t xml:space="preserve"> [</w:t>
      </w:r>
      <w:r w:rsidR="00567036" w:rsidRPr="00495041">
        <w:rPr>
          <w:rFonts w:ascii="Arial" w:hAnsi="Arial" w:cs="Arial"/>
          <w:b/>
          <w:sz w:val="24"/>
          <w:szCs w:val="24"/>
          <w:highlight w:val="yellow"/>
        </w:rPr>
        <w:t>Trust name]</w:t>
      </w:r>
    </w:p>
    <w:p w14:paraId="436E774F" w14:textId="1FE78B43" w:rsidR="00063206" w:rsidRDefault="00417F2F" w:rsidP="00567036">
      <w:p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P</w:t>
      </w:r>
      <w:r w:rsidR="002F6181">
        <w:rPr>
          <w:rFonts w:ascii="Arial" w:eastAsia="Arial" w:hAnsi="Arial" w:cs="Arial"/>
          <w:color w:val="000000" w:themeColor="text1"/>
          <w:sz w:val="24"/>
          <w:szCs w:val="24"/>
        </w:rPr>
        <w:t>eople</w:t>
      </w:r>
      <w:r w:rsidR="00063206" w:rsidRPr="00F161FF">
        <w:rPr>
          <w:rFonts w:ascii="Arial" w:eastAsia="Arial" w:hAnsi="Arial" w:cs="Arial"/>
          <w:color w:val="000000" w:themeColor="text1"/>
          <w:sz w:val="24"/>
          <w:szCs w:val="24"/>
        </w:rPr>
        <w:t xml:space="preserve"> infected with COVID-19 can have very </w:t>
      </w:r>
      <w:r w:rsidR="00063206" w:rsidRPr="00C446F2">
        <w:rPr>
          <w:rFonts w:ascii="Arial" w:eastAsia="Arial" w:hAnsi="Arial" w:cs="Arial"/>
          <w:color w:val="000000" w:themeColor="text1"/>
          <w:sz w:val="24"/>
          <w:szCs w:val="24"/>
        </w:rPr>
        <w:t xml:space="preserve">mild or no respiratory symptoms (asymptomatic) and </w:t>
      </w:r>
      <w:r w:rsidR="00063206">
        <w:rPr>
          <w:rFonts w:ascii="Arial" w:eastAsia="Arial" w:hAnsi="Arial" w:cs="Arial"/>
          <w:color w:val="000000" w:themeColor="text1"/>
          <w:sz w:val="24"/>
          <w:szCs w:val="24"/>
        </w:rPr>
        <w:t>can</w:t>
      </w:r>
      <w:r w:rsidR="00063206" w:rsidRPr="00C446F2">
        <w:rPr>
          <w:rFonts w:ascii="Arial" w:eastAsia="Arial" w:hAnsi="Arial" w:cs="Arial"/>
          <w:color w:val="000000" w:themeColor="text1"/>
          <w:sz w:val="24"/>
          <w:szCs w:val="24"/>
        </w:rPr>
        <w:t xml:space="preserve"> transmit the virus to others without being aware of it. </w:t>
      </w:r>
    </w:p>
    <w:p w14:paraId="0AC254E5" w14:textId="4B7A3E05" w:rsidR="00063206" w:rsidRPr="00063206" w:rsidRDefault="00063206" w:rsidP="00567036">
      <w:pPr>
        <w:spacing w:line="276" w:lineRule="auto"/>
        <w:rPr>
          <w:rFonts w:ascii="Arial" w:hAnsi="Arial" w:cs="Arial"/>
          <w:sz w:val="24"/>
          <w:szCs w:val="24"/>
        </w:rPr>
      </w:pPr>
      <w:r>
        <w:rPr>
          <w:rFonts w:ascii="Arial" w:hAnsi="Arial" w:cs="Arial"/>
          <w:sz w:val="24"/>
          <w:szCs w:val="24"/>
        </w:rPr>
        <w:t xml:space="preserve">In line with </w:t>
      </w:r>
      <w:r w:rsidR="00364F9B">
        <w:rPr>
          <w:rFonts w:ascii="Arial" w:hAnsi="Arial" w:cs="Arial"/>
          <w:sz w:val="24"/>
          <w:szCs w:val="24"/>
        </w:rPr>
        <w:t xml:space="preserve">recent </w:t>
      </w:r>
      <w:r>
        <w:rPr>
          <w:rFonts w:ascii="Arial" w:hAnsi="Arial" w:cs="Arial"/>
          <w:sz w:val="24"/>
          <w:szCs w:val="24"/>
        </w:rPr>
        <w:t>recommendations from the World Health Organisation, we are introducing new measures at [</w:t>
      </w:r>
      <w:r w:rsidRPr="00A33B9B">
        <w:rPr>
          <w:rFonts w:ascii="Arial" w:hAnsi="Arial" w:cs="Arial"/>
          <w:sz w:val="24"/>
          <w:szCs w:val="24"/>
          <w:highlight w:val="yellow"/>
        </w:rPr>
        <w:t>trust name</w:t>
      </w:r>
      <w:r>
        <w:rPr>
          <w:rFonts w:ascii="Arial" w:hAnsi="Arial" w:cs="Arial"/>
          <w:sz w:val="24"/>
          <w:szCs w:val="24"/>
        </w:rPr>
        <w:t>]</w:t>
      </w:r>
      <w:r w:rsidR="00417F2F">
        <w:rPr>
          <w:rFonts w:ascii="Arial" w:hAnsi="Arial" w:cs="Arial"/>
          <w:sz w:val="24"/>
          <w:szCs w:val="24"/>
        </w:rPr>
        <w:t xml:space="preserve"> to keep visitors, patients, and staff safe</w:t>
      </w:r>
      <w:r>
        <w:rPr>
          <w:rFonts w:ascii="Arial" w:hAnsi="Arial" w:cs="Arial"/>
          <w:sz w:val="24"/>
          <w:szCs w:val="24"/>
        </w:rPr>
        <w:t xml:space="preserve">. </w:t>
      </w:r>
    </w:p>
    <w:p w14:paraId="43163FF5" w14:textId="2C8F5E5D" w:rsidR="00063206" w:rsidRDefault="00063206" w:rsidP="00567036">
      <w:pPr>
        <w:spacing w:line="276" w:lineRule="auto"/>
        <w:rPr>
          <w:rFonts w:ascii="Arial" w:hAnsi="Arial" w:cs="Arial"/>
          <w:sz w:val="24"/>
          <w:szCs w:val="24"/>
        </w:rPr>
      </w:pPr>
      <w:r>
        <w:rPr>
          <w:rFonts w:ascii="Arial" w:hAnsi="Arial" w:cs="Arial"/>
          <w:sz w:val="24"/>
          <w:szCs w:val="24"/>
        </w:rPr>
        <w:t>From Monday, 15</w:t>
      </w:r>
      <w:r w:rsidRPr="00063206">
        <w:rPr>
          <w:rFonts w:ascii="Arial" w:hAnsi="Arial" w:cs="Arial"/>
          <w:sz w:val="24"/>
          <w:szCs w:val="24"/>
          <w:vertAlign w:val="superscript"/>
        </w:rPr>
        <w:t>th</w:t>
      </w:r>
      <w:r>
        <w:rPr>
          <w:rFonts w:ascii="Arial" w:hAnsi="Arial" w:cs="Arial"/>
          <w:sz w:val="24"/>
          <w:szCs w:val="24"/>
        </w:rPr>
        <w:t xml:space="preserve"> June 2020 you will </w:t>
      </w:r>
      <w:r w:rsidR="009E1476">
        <w:rPr>
          <w:rFonts w:ascii="Arial" w:hAnsi="Arial" w:cs="Arial"/>
          <w:sz w:val="24"/>
          <w:szCs w:val="24"/>
        </w:rPr>
        <w:t>need</w:t>
      </w:r>
      <w:r>
        <w:rPr>
          <w:rFonts w:ascii="Arial" w:hAnsi="Arial" w:cs="Arial"/>
          <w:sz w:val="24"/>
          <w:szCs w:val="24"/>
        </w:rPr>
        <w:t xml:space="preserve"> to wear a face covering when you come to hospital as a visitor or outpatient. </w:t>
      </w:r>
    </w:p>
    <w:p w14:paraId="4A500042" w14:textId="77777777" w:rsidR="00567036" w:rsidRPr="00495041" w:rsidRDefault="00D71E5A" w:rsidP="00567036">
      <w:pPr>
        <w:spacing w:line="276" w:lineRule="auto"/>
        <w:rPr>
          <w:rFonts w:ascii="Arial" w:hAnsi="Arial" w:cs="Arial"/>
          <w:b/>
          <w:sz w:val="24"/>
          <w:szCs w:val="24"/>
        </w:rPr>
      </w:pPr>
      <w:r>
        <w:rPr>
          <w:rFonts w:ascii="Arial" w:hAnsi="Arial" w:cs="Arial"/>
          <w:b/>
          <w:sz w:val="24"/>
          <w:szCs w:val="24"/>
        </w:rPr>
        <w:t>What does this mean for me?</w:t>
      </w:r>
    </w:p>
    <w:p w14:paraId="0D86869B" w14:textId="69392D20" w:rsidR="0000422A" w:rsidRDefault="002F6181" w:rsidP="00567036">
      <w:pPr>
        <w:spacing w:line="276" w:lineRule="auto"/>
        <w:rPr>
          <w:rFonts w:ascii="Arial" w:hAnsi="Arial" w:cs="Arial"/>
          <w:sz w:val="24"/>
          <w:szCs w:val="24"/>
        </w:rPr>
      </w:pPr>
      <w:r>
        <w:rPr>
          <w:rFonts w:ascii="Arial" w:hAnsi="Arial" w:cs="Arial"/>
          <w:sz w:val="24"/>
          <w:szCs w:val="24"/>
        </w:rPr>
        <w:t xml:space="preserve">We can all play a role in reducing the spread of coronavirus and </w:t>
      </w:r>
      <w:r w:rsidR="00596B07">
        <w:rPr>
          <w:rFonts w:ascii="Arial" w:hAnsi="Arial" w:cs="Arial"/>
          <w:sz w:val="24"/>
          <w:szCs w:val="24"/>
        </w:rPr>
        <w:t>keeping</w:t>
      </w:r>
      <w:r>
        <w:rPr>
          <w:rFonts w:ascii="Arial" w:hAnsi="Arial" w:cs="Arial"/>
          <w:sz w:val="24"/>
          <w:szCs w:val="24"/>
        </w:rPr>
        <w:t xml:space="preserve"> our hospitals safe. </w:t>
      </w:r>
      <w:r w:rsidR="0000422A">
        <w:rPr>
          <w:rFonts w:ascii="Arial" w:hAnsi="Arial" w:cs="Arial"/>
          <w:sz w:val="24"/>
          <w:szCs w:val="24"/>
        </w:rPr>
        <w:t xml:space="preserve">If you are coming to hospital as a visitor or for planned outpatient care, it is important that you wear a face covering at all times. This is for your safety and the safety of other patients and staff. </w:t>
      </w:r>
    </w:p>
    <w:p w14:paraId="7232D2A2" w14:textId="5B3AE6FB" w:rsidR="00063206" w:rsidRPr="00063206" w:rsidRDefault="00417F2F" w:rsidP="00063206">
      <w:pPr>
        <w:rPr>
          <w:rFonts w:ascii="Arial" w:eastAsia="Arial" w:hAnsi="Arial" w:cs="Arial"/>
          <w:color w:val="000000" w:themeColor="text1"/>
          <w:sz w:val="24"/>
          <w:szCs w:val="24"/>
        </w:rPr>
      </w:pPr>
      <w:bookmarkStart w:id="7" w:name="_Hlk42639046"/>
      <w:r>
        <w:rPr>
          <w:rFonts w:ascii="Arial" w:eastAsia="Arial" w:hAnsi="Arial" w:cs="Arial"/>
          <w:color w:val="000000" w:themeColor="text1"/>
          <w:sz w:val="24"/>
          <w:szCs w:val="24"/>
        </w:rPr>
        <w:t>F</w:t>
      </w:r>
      <w:r w:rsidR="00063206" w:rsidRPr="00063206">
        <w:rPr>
          <w:rFonts w:ascii="Arial" w:eastAsia="Arial" w:hAnsi="Arial" w:cs="Arial"/>
          <w:color w:val="000000" w:themeColor="text1"/>
          <w:sz w:val="24"/>
          <w:szCs w:val="24"/>
        </w:rPr>
        <w:t>ace coverings can be cloth and/or homemade</w:t>
      </w:r>
      <w:r>
        <w:rPr>
          <w:rFonts w:ascii="Arial" w:eastAsia="Arial" w:hAnsi="Arial" w:cs="Arial"/>
          <w:color w:val="000000" w:themeColor="text1"/>
          <w:sz w:val="24"/>
          <w:szCs w:val="24"/>
        </w:rPr>
        <w:t>, and a</w:t>
      </w:r>
      <w:r w:rsidR="00063206" w:rsidRPr="00063206">
        <w:rPr>
          <w:rFonts w:ascii="Arial" w:eastAsia="Arial" w:hAnsi="Arial" w:cs="Arial"/>
          <w:color w:val="000000" w:themeColor="text1"/>
          <w:sz w:val="24"/>
          <w:szCs w:val="24"/>
        </w:rPr>
        <w:t xml:space="preserve">dvice on how to wear and make </w:t>
      </w:r>
      <w:r>
        <w:rPr>
          <w:rFonts w:ascii="Arial" w:eastAsia="Arial" w:hAnsi="Arial" w:cs="Arial"/>
          <w:color w:val="000000" w:themeColor="text1"/>
          <w:sz w:val="24"/>
          <w:szCs w:val="24"/>
        </w:rPr>
        <w:t>one</w:t>
      </w:r>
      <w:r w:rsidR="00063206" w:rsidRPr="00063206">
        <w:rPr>
          <w:rFonts w:ascii="Arial" w:eastAsia="Arial" w:hAnsi="Arial" w:cs="Arial"/>
          <w:color w:val="000000" w:themeColor="text1"/>
          <w:sz w:val="24"/>
          <w:szCs w:val="24"/>
        </w:rPr>
        <w:t xml:space="preserve"> can be found on the </w:t>
      </w:r>
      <w:hyperlink r:id="rId13" w:history="1">
        <w:r w:rsidR="00063206" w:rsidRPr="00063206">
          <w:rPr>
            <w:rStyle w:val="Hyperlink"/>
            <w:rFonts w:ascii="Arial" w:hAnsi="Arial" w:cs="Arial"/>
            <w:sz w:val="24"/>
            <w:szCs w:val="24"/>
          </w:rPr>
          <w:t>government website</w:t>
        </w:r>
      </w:hyperlink>
      <w:r w:rsidR="00063206" w:rsidRPr="00063206">
        <w:rPr>
          <w:rFonts w:ascii="Arial" w:eastAsia="Arial" w:hAnsi="Arial" w:cs="Arial"/>
          <w:color w:val="000000" w:themeColor="text1"/>
          <w:sz w:val="24"/>
          <w:szCs w:val="24"/>
        </w:rPr>
        <w:t xml:space="preserve">. Face coverings worn as part of religious beliefs or cultural practice are </w:t>
      </w:r>
      <w:r w:rsidR="002F6181">
        <w:rPr>
          <w:rFonts w:ascii="Arial" w:eastAsia="Arial" w:hAnsi="Arial" w:cs="Arial"/>
          <w:color w:val="000000" w:themeColor="text1"/>
          <w:sz w:val="24"/>
          <w:szCs w:val="24"/>
        </w:rPr>
        <w:t xml:space="preserve">also </w:t>
      </w:r>
      <w:r w:rsidR="00063206" w:rsidRPr="00063206">
        <w:rPr>
          <w:rFonts w:ascii="Arial" w:eastAsia="Arial" w:hAnsi="Arial" w:cs="Arial"/>
          <w:color w:val="000000" w:themeColor="text1"/>
          <w:sz w:val="24"/>
          <w:szCs w:val="24"/>
        </w:rPr>
        <w:t>acceptable</w:t>
      </w:r>
      <w:r w:rsidR="00063206">
        <w:rPr>
          <w:rFonts w:ascii="Arial" w:eastAsia="Arial" w:hAnsi="Arial" w:cs="Arial"/>
          <w:color w:val="000000" w:themeColor="text1"/>
          <w:sz w:val="24"/>
          <w:szCs w:val="24"/>
        </w:rPr>
        <w:t>,</w:t>
      </w:r>
      <w:r w:rsidR="00063206" w:rsidRPr="00063206">
        <w:rPr>
          <w:rFonts w:ascii="Arial" w:eastAsia="Arial" w:hAnsi="Arial" w:cs="Arial"/>
          <w:color w:val="000000" w:themeColor="text1"/>
          <w:sz w:val="24"/>
          <w:szCs w:val="24"/>
        </w:rPr>
        <w:t xml:space="preserve"> providing they are not loose and cover the mouth and nose. </w:t>
      </w:r>
    </w:p>
    <w:p w14:paraId="39584724" w14:textId="2B63B71A" w:rsidR="0000422A" w:rsidRDefault="00063206" w:rsidP="0000422A">
      <w:pPr>
        <w:spacing w:after="225"/>
        <w:rPr>
          <w:rFonts w:ascii="Arial" w:hAnsi="Arial" w:cs="Arial"/>
          <w:sz w:val="24"/>
          <w:szCs w:val="24"/>
        </w:rPr>
      </w:pPr>
      <w:r>
        <w:rPr>
          <w:rFonts w:ascii="Arial" w:hAnsi="Arial" w:cs="Arial"/>
          <w:sz w:val="24"/>
          <w:szCs w:val="24"/>
        </w:rPr>
        <w:t xml:space="preserve">We are asking </w:t>
      </w:r>
      <w:r w:rsidR="002F6181">
        <w:rPr>
          <w:rFonts w:ascii="Arial" w:hAnsi="Arial" w:cs="Arial"/>
          <w:sz w:val="24"/>
          <w:szCs w:val="24"/>
        </w:rPr>
        <w:t xml:space="preserve">that you </w:t>
      </w:r>
      <w:r>
        <w:rPr>
          <w:rFonts w:ascii="Arial" w:hAnsi="Arial" w:cs="Arial"/>
          <w:sz w:val="24"/>
          <w:szCs w:val="24"/>
        </w:rPr>
        <w:t xml:space="preserve">plan in advance and bring a face covering with </w:t>
      </w:r>
      <w:r w:rsidR="002F6181">
        <w:rPr>
          <w:rFonts w:ascii="Arial" w:hAnsi="Arial" w:cs="Arial"/>
          <w:sz w:val="24"/>
          <w:szCs w:val="24"/>
        </w:rPr>
        <w:t>you whenever possible,</w:t>
      </w:r>
      <w:r>
        <w:rPr>
          <w:rFonts w:ascii="Arial" w:hAnsi="Arial" w:cs="Arial"/>
          <w:sz w:val="24"/>
          <w:szCs w:val="24"/>
        </w:rPr>
        <w:t xml:space="preserve"> but i</w:t>
      </w:r>
      <w:r w:rsidR="0000422A">
        <w:rPr>
          <w:rFonts w:ascii="Arial" w:hAnsi="Arial" w:cs="Arial"/>
          <w:sz w:val="24"/>
          <w:szCs w:val="24"/>
        </w:rPr>
        <w:t xml:space="preserve">f you do </w:t>
      </w:r>
      <w:r>
        <w:rPr>
          <w:rFonts w:ascii="Arial" w:hAnsi="Arial" w:cs="Arial"/>
          <w:sz w:val="24"/>
          <w:szCs w:val="24"/>
        </w:rPr>
        <w:t xml:space="preserve">not </w:t>
      </w:r>
      <w:r w:rsidR="00EE144C">
        <w:rPr>
          <w:rFonts w:ascii="Arial" w:hAnsi="Arial" w:cs="Arial"/>
          <w:sz w:val="24"/>
          <w:szCs w:val="24"/>
        </w:rPr>
        <w:t xml:space="preserve">have </w:t>
      </w:r>
      <w:r w:rsidR="002F6181">
        <w:rPr>
          <w:rFonts w:ascii="Arial" w:hAnsi="Arial" w:cs="Arial"/>
          <w:sz w:val="24"/>
          <w:szCs w:val="24"/>
        </w:rPr>
        <w:t>one available</w:t>
      </w:r>
      <w:r w:rsidR="0000422A">
        <w:rPr>
          <w:rFonts w:ascii="Arial" w:hAnsi="Arial" w:cs="Arial"/>
          <w:sz w:val="24"/>
          <w:szCs w:val="24"/>
        </w:rPr>
        <w:t xml:space="preserve"> when you come to hospital</w:t>
      </w:r>
      <w:r w:rsidR="003511D7">
        <w:rPr>
          <w:rFonts w:ascii="Arial" w:hAnsi="Arial" w:cs="Arial"/>
          <w:sz w:val="24"/>
          <w:szCs w:val="24"/>
        </w:rPr>
        <w:t>,</w:t>
      </w:r>
      <w:r w:rsidR="0000422A">
        <w:rPr>
          <w:rFonts w:ascii="Arial" w:hAnsi="Arial" w:cs="Arial"/>
          <w:sz w:val="24"/>
          <w:szCs w:val="24"/>
        </w:rPr>
        <w:t xml:space="preserve"> please see a member of staff on arrival and </w:t>
      </w:r>
      <w:r w:rsidR="00417F2F">
        <w:rPr>
          <w:rFonts w:ascii="Arial" w:hAnsi="Arial" w:cs="Arial"/>
          <w:sz w:val="24"/>
          <w:szCs w:val="24"/>
        </w:rPr>
        <w:t>we will</w:t>
      </w:r>
      <w:r w:rsidR="0000422A">
        <w:rPr>
          <w:rFonts w:ascii="Arial" w:hAnsi="Arial" w:cs="Arial"/>
          <w:sz w:val="24"/>
          <w:szCs w:val="24"/>
        </w:rPr>
        <w:t xml:space="preserve"> provide</w:t>
      </w:r>
      <w:r w:rsidR="00417F2F">
        <w:rPr>
          <w:rFonts w:ascii="Arial" w:hAnsi="Arial" w:cs="Arial"/>
          <w:sz w:val="24"/>
          <w:szCs w:val="24"/>
        </w:rPr>
        <w:t xml:space="preserve"> you with one</w:t>
      </w:r>
      <w:r w:rsidR="0000422A">
        <w:rPr>
          <w:rFonts w:ascii="Arial" w:hAnsi="Arial" w:cs="Arial"/>
          <w:sz w:val="24"/>
          <w:szCs w:val="24"/>
        </w:rPr>
        <w:t xml:space="preserve">. </w:t>
      </w:r>
    </w:p>
    <w:bookmarkEnd w:id="7"/>
    <w:p w14:paraId="0AADF28B" w14:textId="6A28CAE0" w:rsidR="0000422A" w:rsidRPr="00B67404" w:rsidRDefault="0000422A" w:rsidP="0000422A">
      <w:pPr>
        <w:spacing w:after="225"/>
        <w:rPr>
          <w:rFonts w:ascii="Arial" w:eastAsia="Arial" w:hAnsi="Arial" w:cs="Arial"/>
          <w:color w:val="000000" w:themeColor="text1"/>
          <w:sz w:val="24"/>
          <w:szCs w:val="24"/>
        </w:rPr>
      </w:pPr>
      <w:r>
        <w:rPr>
          <w:rFonts w:ascii="Arial" w:eastAsia="Arial" w:hAnsi="Arial" w:cs="Arial"/>
          <w:color w:val="000000" w:themeColor="text1"/>
          <w:sz w:val="24"/>
          <w:szCs w:val="24"/>
        </w:rPr>
        <w:t>If you are currently</w:t>
      </w:r>
      <w:r w:rsidRPr="00B67404">
        <w:rPr>
          <w:rFonts w:ascii="Arial" w:eastAsia="Arial" w:hAnsi="Arial" w:cs="Arial"/>
          <w:color w:val="000000" w:themeColor="text1"/>
          <w:sz w:val="24"/>
          <w:szCs w:val="24"/>
        </w:rPr>
        <w:t xml:space="preserve"> shield</w:t>
      </w:r>
      <w:r>
        <w:rPr>
          <w:rFonts w:ascii="Arial" w:eastAsia="Arial" w:hAnsi="Arial" w:cs="Arial"/>
          <w:color w:val="000000" w:themeColor="text1"/>
          <w:sz w:val="24"/>
          <w:szCs w:val="24"/>
        </w:rPr>
        <w:t>ing</w:t>
      </w:r>
      <w:r w:rsidRPr="00B67404">
        <w:rPr>
          <w:rFonts w:ascii="Arial" w:eastAsia="Arial" w:hAnsi="Arial" w:cs="Arial"/>
          <w:color w:val="000000" w:themeColor="text1"/>
          <w:sz w:val="24"/>
          <w:szCs w:val="24"/>
        </w:rPr>
        <w:t xml:space="preserve"> </w:t>
      </w:r>
      <w:r w:rsidR="002F6181">
        <w:rPr>
          <w:rFonts w:ascii="Arial" w:eastAsia="Arial" w:hAnsi="Arial" w:cs="Arial"/>
          <w:color w:val="000000" w:themeColor="text1"/>
          <w:sz w:val="24"/>
          <w:szCs w:val="24"/>
        </w:rPr>
        <w:t xml:space="preserve">and </w:t>
      </w:r>
      <w:r w:rsidRPr="00B67404">
        <w:rPr>
          <w:rFonts w:ascii="Arial" w:eastAsia="Arial" w:hAnsi="Arial" w:cs="Arial"/>
          <w:color w:val="000000" w:themeColor="text1"/>
          <w:sz w:val="24"/>
          <w:szCs w:val="24"/>
        </w:rPr>
        <w:t>have been provided with a surgical face</w:t>
      </w:r>
      <w:r w:rsidR="00895B83">
        <w:rPr>
          <w:rFonts w:ascii="Arial" w:eastAsia="Arial" w:hAnsi="Arial" w:cs="Arial"/>
          <w:color w:val="000000" w:themeColor="text1"/>
          <w:sz w:val="24"/>
          <w:szCs w:val="24"/>
        </w:rPr>
        <w:t xml:space="preserve"> </w:t>
      </w:r>
      <w:r w:rsidRPr="00B67404">
        <w:rPr>
          <w:rFonts w:ascii="Arial" w:eastAsia="Arial" w:hAnsi="Arial" w:cs="Arial"/>
          <w:color w:val="000000" w:themeColor="text1"/>
          <w:sz w:val="24"/>
          <w:szCs w:val="24"/>
        </w:rPr>
        <w:t xml:space="preserve">mask for </w:t>
      </w:r>
      <w:r>
        <w:rPr>
          <w:rFonts w:ascii="Arial" w:eastAsia="Arial" w:hAnsi="Arial" w:cs="Arial"/>
          <w:color w:val="000000" w:themeColor="text1"/>
          <w:sz w:val="24"/>
          <w:szCs w:val="24"/>
        </w:rPr>
        <w:t xml:space="preserve">your </w:t>
      </w:r>
      <w:r w:rsidRPr="00B67404">
        <w:rPr>
          <w:rFonts w:ascii="Arial" w:eastAsia="Arial" w:hAnsi="Arial" w:cs="Arial"/>
          <w:color w:val="000000" w:themeColor="text1"/>
          <w:sz w:val="24"/>
          <w:szCs w:val="24"/>
        </w:rPr>
        <w:t>appointments</w:t>
      </w:r>
      <w:r>
        <w:rPr>
          <w:rFonts w:ascii="Arial" w:eastAsia="Arial" w:hAnsi="Arial" w:cs="Arial"/>
          <w:color w:val="000000" w:themeColor="text1"/>
          <w:sz w:val="24"/>
          <w:szCs w:val="24"/>
        </w:rPr>
        <w:t>,</w:t>
      </w:r>
      <w:r w:rsidRPr="00B6740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please continue to use this</w:t>
      </w:r>
      <w:r w:rsidRPr="00B67404">
        <w:rPr>
          <w:rFonts w:ascii="Arial" w:eastAsia="Arial" w:hAnsi="Arial" w:cs="Arial"/>
          <w:color w:val="000000" w:themeColor="text1"/>
          <w:sz w:val="24"/>
          <w:szCs w:val="24"/>
        </w:rPr>
        <w:t xml:space="preserve">. </w:t>
      </w:r>
      <w:r w:rsidR="00895B83">
        <w:rPr>
          <w:rFonts w:ascii="Arial" w:eastAsia="Arial" w:hAnsi="Arial" w:cs="Arial"/>
          <w:color w:val="000000" w:themeColor="text1"/>
          <w:sz w:val="24"/>
          <w:szCs w:val="24"/>
        </w:rPr>
        <w:t>If you have not been provided with a surgical face mask</w:t>
      </w:r>
      <w:r>
        <w:rPr>
          <w:rFonts w:ascii="Arial" w:eastAsia="Arial" w:hAnsi="Arial" w:cs="Arial"/>
          <w:color w:val="000000" w:themeColor="text1"/>
          <w:sz w:val="24"/>
          <w:szCs w:val="24"/>
        </w:rPr>
        <w:t>,</w:t>
      </w:r>
      <w:r w:rsidRPr="00B6740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you</w:t>
      </w:r>
      <w:r w:rsidRPr="00B67404">
        <w:rPr>
          <w:rFonts w:ascii="Arial" w:eastAsia="Arial" w:hAnsi="Arial" w:cs="Arial"/>
          <w:color w:val="000000" w:themeColor="text1"/>
          <w:sz w:val="24"/>
          <w:szCs w:val="24"/>
        </w:rPr>
        <w:t xml:space="preserve"> should wear a face covering</w:t>
      </w:r>
      <w:r>
        <w:rPr>
          <w:rFonts w:ascii="Arial" w:eastAsia="Arial" w:hAnsi="Arial" w:cs="Arial"/>
          <w:color w:val="000000" w:themeColor="text1"/>
          <w:sz w:val="24"/>
          <w:szCs w:val="24"/>
        </w:rPr>
        <w:t>.</w:t>
      </w:r>
    </w:p>
    <w:p w14:paraId="515AF863" w14:textId="23C250C9" w:rsidR="0000422A" w:rsidRPr="0000422A" w:rsidRDefault="0000422A" w:rsidP="0000422A">
      <w:pPr>
        <w:pStyle w:val="NormalWeb"/>
        <w:spacing w:line="276" w:lineRule="auto"/>
        <w:rPr>
          <w:rFonts w:ascii="Arial" w:eastAsia="Arial" w:hAnsi="Arial" w:cs="Arial"/>
          <w:color w:val="000000" w:themeColor="text1"/>
          <w:lang w:eastAsia="en-US"/>
        </w:rPr>
      </w:pPr>
      <w:r w:rsidRPr="0000422A">
        <w:rPr>
          <w:rFonts w:ascii="Arial" w:eastAsia="Arial" w:hAnsi="Arial" w:cs="Arial"/>
          <w:color w:val="000000" w:themeColor="text1"/>
          <w:lang w:eastAsia="en-US"/>
        </w:rPr>
        <w:t>For some</w:t>
      </w:r>
      <w:r w:rsidR="002F6181">
        <w:rPr>
          <w:rFonts w:ascii="Arial" w:eastAsia="Arial" w:hAnsi="Arial" w:cs="Arial"/>
          <w:color w:val="000000" w:themeColor="text1"/>
          <w:lang w:eastAsia="en-US"/>
        </w:rPr>
        <w:t xml:space="preserve"> people</w:t>
      </w:r>
      <w:r w:rsidRPr="0000422A">
        <w:rPr>
          <w:rFonts w:ascii="Arial" w:eastAsia="Arial" w:hAnsi="Arial" w:cs="Arial"/>
          <w:color w:val="000000" w:themeColor="text1"/>
          <w:lang w:eastAsia="en-US"/>
        </w:rPr>
        <w:t xml:space="preserve">, wearing a face </w:t>
      </w:r>
      <w:r w:rsidR="0044130E">
        <w:rPr>
          <w:rFonts w:ascii="Arial" w:eastAsia="Arial" w:hAnsi="Arial" w:cs="Arial"/>
          <w:color w:val="000000" w:themeColor="text1"/>
          <w:lang w:eastAsia="en-US"/>
        </w:rPr>
        <w:t>covering</w:t>
      </w:r>
      <w:r w:rsidR="0044130E" w:rsidRPr="0000422A">
        <w:rPr>
          <w:rFonts w:ascii="Arial" w:eastAsia="Arial" w:hAnsi="Arial" w:cs="Arial"/>
          <w:color w:val="000000" w:themeColor="text1"/>
          <w:lang w:eastAsia="en-US"/>
        </w:rPr>
        <w:t xml:space="preserve"> </w:t>
      </w:r>
      <w:r w:rsidRPr="0000422A">
        <w:rPr>
          <w:rFonts w:ascii="Arial" w:eastAsia="Arial" w:hAnsi="Arial" w:cs="Arial"/>
          <w:color w:val="000000" w:themeColor="text1"/>
          <w:lang w:eastAsia="en-US"/>
        </w:rPr>
        <w:t>may be difficult</w:t>
      </w:r>
      <w:r w:rsidR="00063206">
        <w:rPr>
          <w:rFonts w:ascii="Arial" w:eastAsia="Arial" w:hAnsi="Arial" w:cs="Arial"/>
          <w:color w:val="000000" w:themeColor="text1"/>
          <w:lang w:eastAsia="en-US"/>
        </w:rPr>
        <w:t xml:space="preserve"> due to physical or mental health conditions.</w:t>
      </w:r>
      <w:r w:rsidRPr="0000422A">
        <w:rPr>
          <w:rFonts w:ascii="Arial" w:eastAsia="Arial" w:hAnsi="Arial" w:cs="Arial"/>
          <w:color w:val="000000" w:themeColor="text1"/>
          <w:lang w:eastAsia="en-US"/>
        </w:rPr>
        <w:t xml:space="preserve"> </w:t>
      </w:r>
      <w:r w:rsidR="00063206">
        <w:rPr>
          <w:rFonts w:ascii="Arial" w:eastAsia="Arial" w:hAnsi="Arial" w:cs="Arial"/>
          <w:color w:val="000000" w:themeColor="text1"/>
          <w:lang w:eastAsia="en-US"/>
        </w:rPr>
        <w:t xml:space="preserve">In these instances, </w:t>
      </w:r>
      <w:r w:rsidRPr="0000422A">
        <w:rPr>
          <w:rFonts w:ascii="Arial" w:eastAsia="Arial" w:hAnsi="Arial" w:cs="Arial"/>
          <w:color w:val="000000" w:themeColor="text1"/>
          <w:lang w:eastAsia="en-US"/>
        </w:rPr>
        <w:t xml:space="preserve">other measures </w:t>
      </w:r>
      <w:r w:rsidR="00063206">
        <w:rPr>
          <w:rFonts w:ascii="Arial" w:eastAsia="Arial" w:hAnsi="Arial" w:cs="Arial"/>
          <w:color w:val="000000" w:themeColor="text1"/>
          <w:lang w:eastAsia="en-US"/>
        </w:rPr>
        <w:t>will</w:t>
      </w:r>
      <w:r w:rsidRPr="0000422A">
        <w:rPr>
          <w:rFonts w:ascii="Arial" w:eastAsia="Arial" w:hAnsi="Arial" w:cs="Arial"/>
          <w:color w:val="000000" w:themeColor="text1"/>
          <w:lang w:eastAsia="en-US"/>
        </w:rPr>
        <w:t xml:space="preserve"> be considered</w:t>
      </w:r>
      <w:r w:rsidR="002F6181">
        <w:rPr>
          <w:rFonts w:ascii="Arial" w:eastAsia="Arial" w:hAnsi="Arial" w:cs="Arial"/>
          <w:color w:val="000000" w:themeColor="text1"/>
          <w:lang w:eastAsia="en-US"/>
        </w:rPr>
        <w:t xml:space="preserve"> on a case by case basis</w:t>
      </w:r>
      <w:r w:rsidR="00063206">
        <w:rPr>
          <w:rFonts w:ascii="Arial" w:eastAsia="Arial" w:hAnsi="Arial" w:cs="Arial"/>
          <w:color w:val="000000" w:themeColor="text1"/>
          <w:lang w:eastAsia="en-US"/>
        </w:rPr>
        <w:t>,</w:t>
      </w:r>
      <w:r w:rsidRPr="0000422A">
        <w:rPr>
          <w:rFonts w:ascii="Arial" w:eastAsia="Arial" w:hAnsi="Arial" w:cs="Arial"/>
          <w:color w:val="000000" w:themeColor="text1"/>
          <w:lang w:eastAsia="en-US"/>
        </w:rPr>
        <w:t xml:space="preserve"> </w:t>
      </w:r>
      <w:r w:rsidR="00063206">
        <w:rPr>
          <w:rFonts w:ascii="Arial" w:eastAsia="Arial" w:hAnsi="Arial" w:cs="Arial"/>
          <w:color w:val="000000" w:themeColor="text1"/>
          <w:lang w:eastAsia="en-US"/>
        </w:rPr>
        <w:t xml:space="preserve">for example </w:t>
      </w:r>
      <w:r w:rsidRPr="0000422A">
        <w:rPr>
          <w:rFonts w:ascii="Arial" w:eastAsia="Arial" w:hAnsi="Arial" w:cs="Arial"/>
          <w:color w:val="000000" w:themeColor="text1"/>
          <w:lang w:eastAsia="en-US"/>
        </w:rPr>
        <w:t>timed appointments</w:t>
      </w:r>
      <w:r w:rsidR="00063206">
        <w:rPr>
          <w:rFonts w:ascii="Arial" w:eastAsia="Arial" w:hAnsi="Arial" w:cs="Arial"/>
          <w:color w:val="000000" w:themeColor="text1"/>
          <w:lang w:eastAsia="en-US"/>
        </w:rPr>
        <w:t xml:space="preserve"> and</w:t>
      </w:r>
      <w:r w:rsidRPr="0000422A">
        <w:rPr>
          <w:rFonts w:ascii="Arial" w:eastAsia="Arial" w:hAnsi="Arial" w:cs="Arial"/>
          <w:color w:val="000000" w:themeColor="text1"/>
          <w:lang w:eastAsia="en-US"/>
        </w:rPr>
        <w:t xml:space="preserve"> being seen immediately </w:t>
      </w:r>
      <w:r w:rsidR="00063206">
        <w:rPr>
          <w:rFonts w:ascii="Arial" w:eastAsia="Arial" w:hAnsi="Arial" w:cs="Arial"/>
          <w:color w:val="000000" w:themeColor="text1"/>
          <w:lang w:eastAsia="en-US"/>
        </w:rPr>
        <w:t>on arrival</w:t>
      </w:r>
      <w:r w:rsidRPr="0000422A">
        <w:rPr>
          <w:rFonts w:ascii="Arial" w:eastAsia="Arial" w:hAnsi="Arial" w:cs="Arial"/>
          <w:color w:val="000000" w:themeColor="text1"/>
          <w:lang w:eastAsia="en-US"/>
        </w:rPr>
        <w:t xml:space="preserve">.  </w:t>
      </w:r>
    </w:p>
    <w:p w14:paraId="31964F20" w14:textId="72A7691B" w:rsidR="0000422A" w:rsidRPr="0000422A" w:rsidRDefault="0000422A" w:rsidP="0000422A">
      <w:pPr>
        <w:pStyle w:val="NormalWeb"/>
        <w:spacing w:line="276" w:lineRule="auto"/>
        <w:rPr>
          <w:rFonts w:ascii="Arial" w:eastAsia="Arial" w:hAnsi="Arial" w:cs="Arial"/>
          <w:color w:val="000000" w:themeColor="text1"/>
          <w:lang w:eastAsia="en-US"/>
        </w:rPr>
      </w:pPr>
      <w:r w:rsidRPr="0000422A">
        <w:rPr>
          <w:rFonts w:ascii="Arial" w:eastAsia="Arial" w:hAnsi="Arial" w:cs="Arial"/>
          <w:color w:val="000000" w:themeColor="text1"/>
          <w:lang w:eastAsia="en-US"/>
        </w:rPr>
        <w:t xml:space="preserve">If you are a deaf or hearing impaired, our staff have a range of communication options to ensure that </w:t>
      </w:r>
      <w:r w:rsidR="00437E3E">
        <w:rPr>
          <w:rFonts w:ascii="Arial" w:eastAsia="Arial" w:hAnsi="Arial" w:cs="Arial"/>
          <w:color w:val="000000" w:themeColor="text1"/>
          <w:lang w:eastAsia="en-US"/>
        </w:rPr>
        <w:t>they</w:t>
      </w:r>
      <w:r w:rsidRPr="0000422A">
        <w:rPr>
          <w:rFonts w:ascii="Arial" w:eastAsia="Arial" w:hAnsi="Arial" w:cs="Arial"/>
          <w:color w:val="000000" w:themeColor="text1"/>
          <w:lang w:eastAsia="en-US"/>
        </w:rPr>
        <w:t xml:space="preserve"> can communicate effectively</w:t>
      </w:r>
      <w:r w:rsidR="00437E3E">
        <w:rPr>
          <w:rFonts w:ascii="Arial" w:eastAsia="Arial" w:hAnsi="Arial" w:cs="Arial"/>
          <w:color w:val="000000" w:themeColor="text1"/>
          <w:lang w:eastAsia="en-US"/>
        </w:rPr>
        <w:t xml:space="preserve"> with you</w:t>
      </w:r>
      <w:r w:rsidRPr="0000422A">
        <w:rPr>
          <w:rFonts w:ascii="Arial" w:eastAsia="Arial" w:hAnsi="Arial" w:cs="Arial"/>
          <w:color w:val="000000" w:themeColor="text1"/>
          <w:lang w:eastAsia="en-US"/>
        </w:rPr>
        <w:t xml:space="preserve">. This might include </w:t>
      </w:r>
      <w:r w:rsidR="00063206">
        <w:rPr>
          <w:rFonts w:ascii="Arial" w:eastAsia="Arial" w:hAnsi="Arial" w:cs="Arial"/>
          <w:color w:val="000000" w:themeColor="text1"/>
          <w:lang w:eastAsia="en-US"/>
        </w:rPr>
        <w:t xml:space="preserve">the use of clear masks </w:t>
      </w:r>
      <w:r w:rsidR="002F6181">
        <w:rPr>
          <w:rFonts w:ascii="Arial" w:eastAsia="Arial" w:hAnsi="Arial" w:cs="Arial"/>
          <w:color w:val="000000" w:themeColor="text1"/>
          <w:lang w:eastAsia="en-US"/>
        </w:rPr>
        <w:t>where</w:t>
      </w:r>
      <w:r w:rsidR="00063206">
        <w:rPr>
          <w:rFonts w:ascii="Arial" w:eastAsia="Arial" w:hAnsi="Arial" w:cs="Arial"/>
          <w:color w:val="000000" w:themeColor="text1"/>
          <w:lang w:eastAsia="en-US"/>
        </w:rPr>
        <w:t xml:space="preserve"> possible, as well as visual aids such as writing things down, speech to text apps</w:t>
      </w:r>
      <w:r w:rsidR="00CC3183">
        <w:rPr>
          <w:rFonts w:ascii="Arial" w:eastAsia="Arial" w:hAnsi="Arial" w:cs="Arial"/>
          <w:color w:val="000000" w:themeColor="text1"/>
          <w:lang w:eastAsia="en-US"/>
        </w:rPr>
        <w:t xml:space="preserve"> and </w:t>
      </w:r>
      <w:r w:rsidR="002F6181">
        <w:rPr>
          <w:rFonts w:ascii="Arial" w:eastAsia="Arial" w:hAnsi="Arial" w:cs="Arial"/>
          <w:color w:val="000000" w:themeColor="text1"/>
          <w:lang w:eastAsia="en-US"/>
        </w:rPr>
        <w:t xml:space="preserve">sign language. </w:t>
      </w:r>
    </w:p>
    <w:p w14:paraId="0BC33C45" w14:textId="4E2BFB96" w:rsidR="0000422A" w:rsidRPr="00B67404" w:rsidRDefault="0000422A" w:rsidP="0000422A">
      <w:pPr>
        <w:pStyle w:val="NormalWeb"/>
        <w:spacing w:line="276" w:lineRule="auto"/>
        <w:rPr>
          <w:rFonts w:eastAsia="Arial"/>
          <w:color w:val="000000" w:themeColor="text1"/>
          <w:lang w:eastAsia="en-US"/>
        </w:rPr>
      </w:pPr>
      <w:r w:rsidRPr="0000422A">
        <w:rPr>
          <w:rFonts w:ascii="Arial" w:eastAsia="Arial" w:hAnsi="Arial" w:cs="Arial"/>
          <w:color w:val="000000" w:themeColor="text1"/>
          <w:lang w:eastAsia="en-US"/>
        </w:rPr>
        <w:t xml:space="preserve">All visitors </w:t>
      </w:r>
      <w:r w:rsidR="00BD16D8">
        <w:rPr>
          <w:rFonts w:ascii="Arial" w:eastAsia="Arial" w:hAnsi="Arial" w:cs="Arial"/>
          <w:color w:val="000000" w:themeColor="text1"/>
          <w:lang w:eastAsia="en-US"/>
        </w:rPr>
        <w:t xml:space="preserve">will be expected to </w:t>
      </w:r>
      <w:r w:rsidRPr="0000422A">
        <w:rPr>
          <w:rFonts w:ascii="Arial" w:eastAsia="Arial" w:hAnsi="Arial" w:cs="Arial"/>
          <w:color w:val="000000" w:themeColor="text1"/>
          <w:lang w:eastAsia="en-US"/>
        </w:rPr>
        <w:t xml:space="preserve">comply with </w:t>
      </w:r>
      <w:r>
        <w:rPr>
          <w:rFonts w:ascii="Arial" w:eastAsia="Arial" w:hAnsi="Arial" w:cs="Arial"/>
          <w:color w:val="000000" w:themeColor="text1"/>
          <w:lang w:eastAsia="en-US"/>
        </w:rPr>
        <w:t>existing social</w:t>
      </w:r>
      <w:r w:rsidRPr="0000422A">
        <w:rPr>
          <w:rFonts w:ascii="Arial" w:eastAsia="Arial" w:hAnsi="Arial" w:cs="Arial"/>
          <w:color w:val="000000" w:themeColor="text1"/>
          <w:lang w:eastAsia="en-US"/>
        </w:rPr>
        <w:t xml:space="preserve"> distancing and </w:t>
      </w:r>
      <w:r>
        <w:rPr>
          <w:rFonts w:ascii="Arial" w:eastAsia="Arial" w:hAnsi="Arial" w:cs="Arial"/>
          <w:color w:val="000000" w:themeColor="text1"/>
          <w:lang w:eastAsia="en-US"/>
        </w:rPr>
        <w:t>h</w:t>
      </w:r>
      <w:r w:rsidRPr="0000422A">
        <w:rPr>
          <w:rFonts w:ascii="Arial" w:eastAsia="Arial" w:hAnsi="Arial" w:cs="Arial"/>
          <w:color w:val="000000" w:themeColor="text1"/>
          <w:lang w:eastAsia="en-US"/>
        </w:rPr>
        <w:t>and hygiene measures</w:t>
      </w:r>
      <w:r>
        <w:rPr>
          <w:rFonts w:ascii="Arial" w:eastAsia="Arial" w:hAnsi="Arial" w:cs="Arial"/>
          <w:color w:val="000000" w:themeColor="text1"/>
          <w:lang w:eastAsia="en-US"/>
        </w:rPr>
        <w:t xml:space="preserve"> in addition to the face coverings while in the hospital setting</w:t>
      </w:r>
      <w:r w:rsidRPr="0000422A">
        <w:rPr>
          <w:rFonts w:ascii="Arial" w:eastAsia="Arial" w:hAnsi="Arial" w:cs="Arial"/>
          <w:color w:val="000000" w:themeColor="text1"/>
          <w:lang w:eastAsia="en-US"/>
        </w:rPr>
        <w:t>.</w:t>
      </w:r>
    </w:p>
    <w:p w14:paraId="5BFCDEEE" w14:textId="16712433" w:rsidR="00567036" w:rsidRPr="00495041" w:rsidRDefault="00567036" w:rsidP="00567036">
      <w:pPr>
        <w:spacing w:line="276" w:lineRule="auto"/>
        <w:rPr>
          <w:rFonts w:ascii="Arial" w:hAnsi="Arial" w:cs="Arial"/>
          <w:b/>
          <w:sz w:val="24"/>
          <w:szCs w:val="24"/>
        </w:rPr>
      </w:pPr>
      <w:r w:rsidRPr="00495041">
        <w:rPr>
          <w:rFonts w:ascii="Arial" w:hAnsi="Arial" w:cs="Arial"/>
          <w:b/>
          <w:sz w:val="24"/>
          <w:szCs w:val="24"/>
        </w:rPr>
        <w:t>Where do I go for more information?</w:t>
      </w:r>
    </w:p>
    <w:p w14:paraId="0F014A4C" w14:textId="58327C21" w:rsidR="00567036" w:rsidRDefault="00567036" w:rsidP="00567036">
      <w:pPr>
        <w:spacing w:line="276" w:lineRule="auto"/>
        <w:rPr>
          <w:rFonts w:ascii="Arial" w:hAnsi="Arial" w:cs="Arial"/>
          <w:sz w:val="24"/>
          <w:szCs w:val="24"/>
        </w:rPr>
      </w:pPr>
      <w:r w:rsidRPr="00495041">
        <w:rPr>
          <w:rFonts w:ascii="Arial" w:hAnsi="Arial" w:cs="Arial"/>
          <w:sz w:val="24"/>
          <w:szCs w:val="24"/>
        </w:rPr>
        <w:t xml:space="preserve">If you have further questions </w:t>
      </w:r>
      <w:r w:rsidR="00833C3B">
        <w:rPr>
          <w:rFonts w:ascii="Arial" w:hAnsi="Arial" w:cs="Arial"/>
          <w:sz w:val="24"/>
          <w:szCs w:val="24"/>
        </w:rPr>
        <w:t xml:space="preserve">regarding the changes we have made </w:t>
      </w:r>
      <w:r w:rsidR="00630F3B">
        <w:rPr>
          <w:rFonts w:ascii="Arial" w:hAnsi="Arial" w:cs="Arial"/>
          <w:sz w:val="24"/>
          <w:szCs w:val="24"/>
        </w:rPr>
        <w:t>across the</w:t>
      </w:r>
      <w:r w:rsidR="00833C3B">
        <w:rPr>
          <w:rFonts w:ascii="Arial" w:hAnsi="Arial" w:cs="Arial"/>
          <w:sz w:val="24"/>
          <w:szCs w:val="24"/>
        </w:rPr>
        <w:t xml:space="preserve"> Trust, please</w:t>
      </w:r>
      <w:r w:rsidRPr="00495041">
        <w:rPr>
          <w:rFonts w:ascii="Arial" w:hAnsi="Arial" w:cs="Arial"/>
          <w:sz w:val="24"/>
          <w:szCs w:val="24"/>
        </w:rPr>
        <w:t xml:space="preserve"> </w:t>
      </w:r>
      <w:r w:rsidRPr="00495041">
        <w:rPr>
          <w:rFonts w:ascii="Arial" w:hAnsi="Arial" w:cs="Arial"/>
          <w:sz w:val="24"/>
          <w:szCs w:val="24"/>
          <w:highlight w:val="yellow"/>
        </w:rPr>
        <w:t>[insert method here i.e. please ask a member of staff</w:t>
      </w:r>
      <w:r w:rsidR="00833C3B" w:rsidRPr="00833C3B">
        <w:rPr>
          <w:rFonts w:ascii="Arial" w:hAnsi="Arial" w:cs="Arial"/>
          <w:sz w:val="24"/>
          <w:szCs w:val="24"/>
          <w:highlight w:val="yellow"/>
        </w:rPr>
        <w:t>/please contact</w:t>
      </w:r>
      <w:r w:rsidRPr="00495041">
        <w:rPr>
          <w:rFonts w:ascii="Arial" w:hAnsi="Arial" w:cs="Arial"/>
          <w:sz w:val="24"/>
          <w:szCs w:val="24"/>
        </w:rPr>
        <w:t>].</w:t>
      </w:r>
    </w:p>
    <w:p w14:paraId="607C6C80" w14:textId="77777777" w:rsidR="00B53B9F" w:rsidRPr="004776A0" w:rsidRDefault="00B53B9F" w:rsidP="00B53B9F">
      <w:pPr>
        <w:pStyle w:val="Heading2"/>
        <w:spacing w:after="240" w:line="276" w:lineRule="auto"/>
        <w:rPr>
          <w:rFonts w:ascii="Arial" w:hAnsi="Arial" w:cs="Arial"/>
          <w:b/>
          <w:color w:val="005EB8"/>
          <w:sz w:val="24"/>
          <w:szCs w:val="24"/>
        </w:rPr>
      </w:pPr>
      <w:bookmarkStart w:id="8" w:name="_Toc4675950"/>
      <w:r>
        <w:rPr>
          <w:rFonts w:ascii="Arial" w:hAnsi="Arial" w:cs="Arial"/>
          <w:b/>
          <w:color w:val="005EB8"/>
          <w:sz w:val="24"/>
          <w:szCs w:val="24"/>
        </w:rPr>
        <w:t xml:space="preserve">Template facility poster – patients and visitors </w:t>
      </w:r>
    </w:p>
    <w:p w14:paraId="0F0E78FD" w14:textId="28BBB85D" w:rsidR="00B53B9F" w:rsidRDefault="00B53B9F" w:rsidP="00B53B9F">
      <w:pPr>
        <w:spacing w:line="276" w:lineRule="auto"/>
        <w:rPr>
          <w:rFonts w:ascii="Arial" w:hAnsi="Arial" w:cs="Arial"/>
          <w:sz w:val="24"/>
          <w:szCs w:val="24"/>
        </w:rPr>
      </w:pPr>
      <w:r>
        <w:rPr>
          <w:rFonts w:ascii="Arial" w:hAnsi="Arial" w:cs="Arial"/>
          <w:sz w:val="24"/>
          <w:szCs w:val="24"/>
        </w:rPr>
        <w:t>The below staff poster has been developed in line with the guidance for use at all entrances to hospital facilities</w:t>
      </w:r>
      <w:r w:rsidR="00046C2F">
        <w:rPr>
          <w:rFonts w:ascii="Arial" w:hAnsi="Arial" w:cs="Arial"/>
          <w:sz w:val="24"/>
          <w:szCs w:val="24"/>
        </w:rPr>
        <w:t xml:space="preserve">. A high resolution version </w:t>
      </w:r>
      <w:r>
        <w:rPr>
          <w:rFonts w:ascii="Arial" w:hAnsi="Arial" w:cs="Arial"/>
          <w:sz w:val="24"/>
          <w:szCs w:val="24"/>
        </w:rPr>
        <w:t xml:space="preserve">is available on the </w:t>
      </w:r>
      <w:hyperlink r:id="rId14" w:history="1">
        <w:r w:rsidRPr="00046C2F">
          <w:rPr>
            <w:rStyle w:val="Hyperlink"/>
            <w:rFonts w:ascii="Arial" w:hAnsi="Arial" w:cs="Arial"/>
            <w:sz w:val="24"/>
            <w:szCs w:val="24"/>
          </w:rPr>
          <w:t>Campaign Resource Centre</w:t>
        </w:r>
      </w:hyperlink>
      <w:r>
        <w:rPr>
          <w:rFonts w:ascii="Arial" w:hAnsi="Arial" w:cs="Arial"/>
          <w:sz w:val="24"/>
          <w:szCs w:val="24"/>
        </w:rPr>
        <w:t xml:space="preserve">. </w:t>
      </w:r>
    </w:p>
    <w:p w14:paraId="19A18E9C" w14:textId="3ED21B8F" w:rsidR="00B53B9F" w:rsidRDefault="008F2B91" w:rsidP="008F2B91">
      <w:pPr>
        <w:spacing w:line="276" w:lineRule="auto"/>
        <w:jc w:val="center"/>
        <w:rPr>
          <w:rFonts w:ascii="Arial" w:hAnsi="Arial" w:cs="Arial"/>
          <w:sz w:val="24"/>
          <w:szCs w:val="24"/>
        </w:rPr>
      </w:pPr>
      <w:r>
        <w:rPr>
          <w:noProof/>
        </w:rPr>
        <w:drawing>
          <wp:inline distT="0" distB="0" distL="0" distR="0" wp14:anchorId="1D782088" wp14:editId="19EAE089">
            <wp:extent cx="5326380" cy="761632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28533" cy="7619398"/>
                    </a:xfrm>
                    <a:prstGeom prst="rect">
                      <a:avLst/>
                    </a:prstGeom>
                  </pic:spPr>
                </pic:pic>
              </a:graphicData>
            </a:graphic>
          </wp:inline>
        </w:drawing>
      </w:r>
    </w:p>
    <w:p w14:paraId="2969EA43" w14:textId="77777777" w:rsidR="00B53B9F" w:rsidRDefault="00B53B9F" w:rsidP="00B53B9F">
      <w:pPr>
        <w:spacing w:line="276" w:lineRule="auto"/>
        <w:rPr>
          <w:rFonts w:ascii="Arial" w:hAnsi="Arial" w:cs="Arial"/>
          <w:sz w:val="24"/>
          <w:szCs w:val="24"/>
        </w:rPr>
      </w:pPr>
    </w:p>
    <w:p w14:paraId="2C6B2336" w14:textId="04D482B8" w:rsidR="00567036" w:rsidRPr="00B53B9F" w:rsidRDefault="00B53B9F" w:rsidP="00B53B9F">
      <w:pPr>
        <w:spacing w:line="276" w:lineRule="auto"/>
        <w:rPr>
          <w:rFonts w:ascii="Arial" w:hAnsi="Arial" w:cs="Arial"/>
          <w:sz w:val="24"/>
          <w:szCs w:val="24"/>
        </w:rPr>
      </w:pPr>
      <w:r>
        <w:rPr>
          <w:rFonts w:ascii="Arial" w:hAnsi="Arial" w:cs="Arial"/>
          <w:b/>
          <w:color w:val="005EB8"/>
          <w:sz w:val="24"/>
          <w:szCs w:val="24"/>
        </w:rPr>
        <w:t>Pat</w:t>
      </w:r>
      <w:r w:rsidR="00B526D8">
        <w:rPr>
          <w:rFonts w:ascii="Arial" w:hAnsi="Arial" w:cs="Arial"/>
          <w:b/>
          <w:color w:val="005EB8"/>
          <w:sz w:val="24"/>
          <w:szCs w:val="24"/>
        </w:rPr>
        <w:t>ient Groups - L</w:t>
      </w:r>
      <w:r w:rsidR="00567036" w:rsidRPr="00B64A82">
        <w:rPr>
          <w:rFonts w:ascii="Arial" w:hAnsi="Arial" w:cs="Arial"/>
          <w:b/>
          <w:color w:val="005EB8"/>
          <w:sz w:val="24"/>
          <w:szCs w:val="24"/>
        </w:rPr>
        <w:t>etter to patient forums</w:t>
      </w:r>
      <w:r w:rsidR="00B526D8">
        <w:rPr>
          <w:rFonts w:ascii="Arial" w:hAnsi="Arial" w:cs="Arial"/>
          <w:b/>
          <w:color w:val="005EB8"/>
          <w:sz w:val="24"/>
          <w:szCs w:val="24"/>
        </w:rPr>
        <w:t xml:space="preserve"> </w:t>
      </w:r>
      <w:bookmarkEnd w:id="8"/>
    </w:p>
    <w:p w14:paraId="2532A59C" w14:textId="77777777" w:rsidR="00735E71" w:rsidRPr="00735E71" w:rsidRDefault="00735E71" w:rsidP="00735E71">
      <w:pPr>
        <w:spacing w:after="0"/>
      </w:pPr>
    </w:p>
    <w:p w14:paraId="23082718" w14:textId="77777777" w:rsidR="00567036" w:rsidRPr="00495041" w:rsidRDefault="00567036" w:rsidP="00567036">
      <w:pPr>
        <w:spacing w:line="276" w:lineRule="auto"/>
        <w:rPr>
          <w:rFonts w:ascii="Arial" w:hAnsi="Arial" w:cs="Arial"/>
          <w:sz w:val="24"/>
          <w:szCs w:val="24"/>
        </w:rPr>
      </w:pPr>
      <w:r w:rsidRPr="00495041">
        <w:rPr>
          <w:rFonts w:ascii="Arial" w:hAnsi="Arial" w:cs="Arial"/>
          <w:sz w:val="24"/>
          <w:szCs w:val="24"/>
        </w:rPr>
        <w:t>Dear</w:t>
      </w:r>
      <w:r w:rsidR="0045348E">
        <w:rPr>
          <w:rFonts w:ascii="Arial" w:hAnsi="Arial" w:cs="Arial"/>
          <w:sz w:val="24"/>
          <w:szCs w:val="24"/>
        </w:rPr>
        <w:t xml:space="preserve"> [</w:t>
      </w:r>
      <w:r w:rsidR="0045348E" w:rsidRPr="0045348E">
        <w:rPr>
          <w:rFonts w:ascii="Arial" w:hAnsi="Arial" w:cs="Arial"/>
          <w:sz w:val="24"/>
          <w:szCs w:val="24"/>
          <w:highlight w:val="yellow"/>
        </w:rPr>
        <w:t>insert group name</w:t>
      </w:r>
      <w:r w:rsidR="0045348E">
        <w:rPr>
          <w:rFonts w:ascii="Arial" w:hAnsi="Arial" w:cs="Arial"/>
          <w:sz w:val="24"/>
          <w:szCs w:val="24"/>
        </w:rPr>
        <w:t xml:space="preserve">], </w:t>
      </w:r>
    </w:p>
    <w:p w14:paraId="55EEE5E9" w14:textId="2DB119C0" w:rsidR="00630F3B" w:rsidRDefault="007C40D0" w:rsidP="00630F3B">
      <w:pPr>
        <w:spacing w:line="276" w:lineRule="auto"/>
        <w:rPr>
          <w:rFonts w:ascii="Arial" w:hAnsi="Arial" w:cs="Arial"/>
          <w:sz w:val="24"/>
          <w:szCs w:val="24"/>
        </w:rPr>
      </w:pPr>
      <w:r>
        <w:rPr>
          <w:rFonts w:ascii="Arial" w:hAnsi="Arial" w:cs="Arial"/>
          <w:sz w:val="24"/>
          <w:szCs w:val="24"/>
        </w:rPr>
        <w:t xml:space="preserve">Following recent announcements by the Secretary of State for Health and Social </w:t>
      </w:r>
      <w:r w:rsidR="00AC2001">
        <w:rPr>
          <w:rFonts w:ascii="Arial" w:hAnsi="Arial" w:cs="Arial"/>
          <w:sz w:val="24"/>
          <w:szCs w:val="24"/>
        </w:rPr>
        <w:t>C</w:t>
      </w:r>
      <w:r>
        <w:rPr>
          <w:rFonts w:ascii="Arial" w:hAnsi="Arial" w:cs="Arial"/>
          <w:sz w:val="24"/>
          <w:szCs w:val="24"/>
        </w:rPr>
        <w:t>are, from Monday, 15</w:t>
      </w:r>
      <w:r w:rsidRPr="007C40D0">
        <w:rPr>
          <w:rFonts w:ascii="Arial" w:hAnsi="Arial" w:cs="Arial"/>
          <w:sz w:val="24"/>
          <w:szCs w:val="24"/>
          <w:vertAlign w:val="superscript"/>
        </w:rPr>
        <w:t>th</w:t>
      </w:r>
      <w:r>
        <w:rPr>
          <w:rFonts w:ascii="Arial" w:hAnsi="Arial" w:cs="Arial"/>
          <w:sz w:val="24"/>
          <w:szCs w:val="24"/>
        </w:rPr>
        <w:t xml:space="preserve"> June 2020</w:t>
      </w:r>
      <w:r w:rsidR="00630F3B">
        <w:rPr>
          <w:rFonts w:ascii="Arial" w:hAnsi="Arial" w:cs="Arial"/>
          <w:sz w:val="24"/>
          <w:szCs w:val="24"/>
        </w:rPr>
        <w:t xml:space="preserve"> [</w:t>
      </w:r>
      <w:r w:rsidR="00630F3B" w:rsidRPr="00A33B9B">
        <w:rPr>
          <w:rFonts w:ascii="Arial" w:hAnsi="Arial" w:cs="Arial"/>
          <w:sz w:val="24"/>
          <w:szCs w:val="24"/>
          <w:highlight w:val="yellow"/>
        </w:rPr>
        <w:t>trust name</w:t>
      </w:r>
      <w:r w:rsidR="00630F3B">
        <w:rPr>
          <w:rFonts w:ascii="Arial" w:hAnsi="Arial" w:cs="Arial"/>
          <w:sz w:val="24"/>
          <w:szCs w:val="24"/>
        </w:rPr>
        <w:t xml:space="preserve">] </w:t>
      </w:r>
      <w:r>
        <w:rPr>
          <w:rFonts w:ascii="Arial" w:hAnsi="Arial" w:cs="Arial"/>
          <w:sz w:val="24"/>
          <w:szCs w:val="24"/>
        </w:rPr>
        <w:t xml:space="preserve">will be implementing new measures </w:t>
      </w:r>
      <w:r w:rsidR="008908BE">
        <w:rPr>
          <w:rFonts w:ascii="Arial" w:hAnsi="Arial" w:cs="Arial"/>
          <w:sz w:val="24"/>
          <w:szCs w:val="24"/>
        </w:rPr>
        <w:t>on</w:t>
      </w:r>
      <w:r>
        <w:rPr>
          <w:rFonts w:ascii="Arial" w:hAnsi="Arial" w:cs="Arial"/>
          <w:sz w:val="24"/>
          <w:szCs w:val="24"/>
        </w:rPr>
        <w:t xml:space="preserve"> the use of face masks </w:t>
      </w:r>
      <w:r w:rsidR="008908BE">
        <w:rPr>
          <w:rFonts w:ascii="Arial" w:hAnsi="Arial" w:cs="Arial"/>
          <w:sz w:val="24"/>
          <w:szCs w:val="24"/>
        </w:rPr>
        <w:t xml:space="preserve">and </w:t>
      </w:r>
      <w:r>
        <w:rPr>
          <w:rFonts w:ascii="Arial" w:hAnsi="Arial" w:cs="Arial"/>
          <w:sz w:val="24"/>
          <w:szCs w:val="24"/>
        </w:rPr>
        <w:t xml:space="preserve">coverings in </w:t>
      </w:r>
      <w:r w:rsidR="00AC2001">
        <w:rPr>
          <w:rFonts w:ascii="Arial" w:hAnsi="Arial" w:cs="Arial"/>
          <w:sz w:val="24"/>
          <w:szCs w:val="24"/>
        </w:rPr>
        <w:t xml:space="preserve">hospital. </w:t>
      </w:r>
    </w:p>
    <w:p w14:paraId="55FD8401" w14:textId="7C70E23F" w:rsidR="00023399" w:rsidRPr="00023399" w:rsidRDefault="00023399" w:rsidP="00023399">
      <w:pPr>
        <w:rPr>
          <w:rFonts w:ascii="Arial" w:eastAsia="Arial" w:hAnsi="Arial" w:cs="Arial"/>
          <w:color w:val="000000" w:themeColor="text1"/>
          <w:sz w:val="24"/>
          <w:szCs w:val="24"/>
        </w:rPr>
      </w:pPr>
      <w:r>
        <w:rPr>
          <w:rFonts w:ascii="Arial" w:hAnsi="Arial" w:cs="Arial"/>
          <w:sz w:val="24"/>
          <w:szCs w:val="24"/>
        </w:rPr>
        <w:t xml:space="preserve">As part of the measures, visitors and patients coming to hospital for </w:t>
      </w:r>
      <w:r w:rsidR="00E250F1">
        <w:rPr>
          <w:rFonts w:ascii="Arial" w:hAnsi="Arial" w:cs="Arial"/>
          <w:sz w:val="24"/>
          <w:szCs w:val="24"/>
        </w:rPr>
        <w:t>planned and outpatient care</w:t>
      </w:r>
      <w:r>
        <w:rPr>
          <w:rFonts w:ascii="Arial" w:hAnsi="Arial" w:cs="Arial"/>
          <w:sz w:val="24"/>
          <w:szCs w:val="24"/>
        </w:rPr>
        <w:t xml:space="preserve"> will </w:t>
      </w:r>
      <w:r w:rsidR="009E1476">
        <w:rPr>
          <w:rFonts w:ascii="Arial" w:hAnsi="Arial" w:cs="Arial"/>
          <w:sz w:val="24"/>
          <w:szCs w:val="24"/>
        </w:rPr>
        <w:t>need</w:t>
      </w:r>
      <w:r>
        <w:rPr>
          <w:rFonts w:ascii="Arial" w:hAnsi="Arial" w:cs="Arial"/>
          <w:sz w:val="24"/>
          <w:szCs w:val="24"/>
        </w:rPr>
        <w:t xml:space="preserve"> to wear face coverings when in the hospital setting to reduce the risk of spreading coronavirus to other patients and staff.  </w:t>
      </w:r>
    </w:p>
    <w:p w14:paraId="78EEB860" w14:textId="56E8A27B" w:rsidR="00023399" w:rsidRDefault="00023399" w:rsidP="00023399">
      <w:pPr>
        <w:rPr>
          <w:rFonts w:ascii="Arial" w:eastAsia="Arial" w:hAnsi="Arial" w:cs="Arial"/>
          <w:color w:val="000000" w:themeColor="text1"/>
          <w:sz w:val="24"/>
          <w:szCs w:val="24"/>
        </w:rPr>
      </w:pPr>
      <w:r>
        <w:rPr>
          <w:rFonts w:ascii="Arial" w:hAnsi="Arial" w:cs="Arial"/>
          <w:sz w:val="24"/>
          <w:szCs w:val="24"/>
        </w:rPr>
        <w:t xml:space="preserve">Face coverings can be made of cloth and be reusable in line with </w:t>
      </w:r>
      <w:hyperlink r:id="rId16" w:history="1">
        <w:r w:rsidRPr="0040647E">
          <w:rPr>
            <w:rStyle w:val="Hyperlink"/>
            <w:rFonts w:ascii="Arial" w:hAnsi="Arial" w:cs="Arial"/>
            <w:sz w:val="24"/>
            <w:szCs w:val="24"/>
          </w:rPr>
          <w:t>government guidance</w:t>
        </w:r>
      </w:hyperlink>
      <w:r>
        <w:rPr>
          <w:rFonts w:ascii="Arial" w:hAnsi="Arial" w:cs="Arial"/>
          <w:sz w:val="24"/>
          <w:szCs w:val="24"/>
        </w:rPr>
        <w:t xml:space="preserve"> on the use of face coverings for public transport. </w:t>
      </w:r>
      <w:r w:rsidRPr="00063206">
        <w:rPr>
          <w:rFonts w:ascii="Arial" w:eastAsia="Arial" w:hAnsi="Arial" w:cs="Arial"/>
          <w:color w:val="000000" w:themeColor="text1"/>
          <w:sz w:val="24"/>
          <w:szCs w:val="24"/>
        </w:rPr>
        <w:t xml:space="preserve">Face coverings worn as part of religious beliefs or cultural practice are </w:t>
      </w:r>
      <w:r>
        <w:rPr>
          <w:rFonts w:ascii="Arial" w:eastAsia="Arial" w:hAnsi="Arial" w:cs="Arial"/>
          <w:color w:val="000000" w:themeColor="text1"/>
          <w:sz w:val="24"/>
          <w:szCs w:val="24"/>
        </w:rPr>
        <w:t xml:space="preserve">also </w:t>
      </w:r>
      <w:r w:rsidRPr="00063206">
        <w:rPr>
          <w:rFonts w:ascii="Arial" w:eastAsia="Arial" w:hAnsi="Arial" w:cs="Arial"/>
          <w:color w:val="000000" w:themeColor="text1"/>
          <w:sz w:val="24"/>
          <w:szCs w:val="24"/>
        </w:rPr>
        <w:t>acceptable</w:t>
      </w:r>
      <w:r>
        <w:rPr>
          <w:rFonts w:ascii="Arial" w:eastAsia="Arial" w:hAnsi="Arial" w:cs="Arial"/>
          <w:color w:val="000000" w:themeColor="text1"/>
          <w:sz w:val="24"/>
          <w:szCs w:val="24"/>
        </w:rPr>
        <w:t>,</w:t>
      </w:r>
      <w:r w:rsidRPr="00063206">
        <w:rPr>
          <w:rFonts w:ascii="Arial" w:eastAsia="Arial" w:hAnsi="Arial" w:cs="Arial"/>
          <w:color w:val="000000" w:themeColor="text1"/>
          <w:sz w:val="24"/>
          <w:szCs w:val="24"/>
        </w:rPr>
        <w:t xml:space="preserve"> providing they are not loose and cover the mouth and nose. </w:t>
      </w:r>
    </w:p>
    <w:p w14:paraId="33CA010E" w14:textId="3A0C3284" w:rsidR="00414754" w:rsidRPr="0002074C" w:rsidRDefault="00414754" w:rsidP="0002074C">
      <w:pPr>
        <w:rPr>
          <w:rFonts w:ascii="Arial" w:hAnsi="Arial" w:cs="Arial"/>
          <w:sz w:val="24"/>
          <w:szCs w:val="24"/>
        </w:rPr>
      </w:pPr>
      <w:r w:rsidRPr="0002074C">
        <w:rPr>
          <w:rFonts w:ascii="Arial" w:hAnsi="Arial" w:cs="Arial"/>
          <w:sz w:val="24"/>
          <w:szCs w:val="24"/>
        </w:rPr>
        <w:t>People who do not bring a face covering with them when attending hospital will be provided with one by the trust. Some patients who are currently shielding have also been provided with a surgical facemask for necessary in-person appointments.</w:t>
      </w:r>
    </w:p>
    <w:p w14:paraId="67973566" w14:textId="71122E1D" w:rsidR="00414754" w:rsidRPr="0002074C" w:rsidRDefault="00265338" w:rsidP="0002074C">
      <w:pPr>
        <w:rPr>
          <w:rFonts w:ascii="Arial" w:hAnsi="Arial" w:cs="Arial"/>
        </w:rPr>
      </w:pPr>
      <w:r w:rsidRPr="0002074C">
        <w:rPr>
          <w:rFonts w:ascii="Arial" w:hAnsi="Arial" w:cs="Arial"/>
          <w:sz w:val="24"/>
          <w:szCs w:val="24"/>
        </w:rPr>
        <w:t>W</w:t>
      </w:r>
      <w:r w:rsidR="00414754" w:rsidRPr="0002074C">
        <w:rPr>
          <w:rFonts w:ascii="Arial" w:hAnsi="Arial" w:cs="Arial"/>
          <w:sz w:val="24"/>
          <w:szCs w:val="24"/>
        </w:rPr>
        <w:t xml:space="preserve">earing a face </w:t>
      </w:r>
      <w:r w:rsidR="0044130E">
        <w:rPr>
          <w:rFonts w:ascii="Arial" w:hAnsi="Arial" w:cs="Arial"/>
          <w:sz w:val="24"/>
          <w:szCs w:val="24"/>
        </w:rPr>
        <w:t>covering</w:t>
      </w:r>
      <w:r w:rsidR="0044130E" w:rsidRPr="0002074C">
        <w:rPr>
          <w:rFonts w:ascii="Arial" w:hAnsi="Arial" w:cs="Arial"/>
          <w:sz w:val="24"/>
          <w:szCs w:val="24"/>
        </w:rPr>
        <w:t xml:space="preserve"> </w:t>
      </w:r>
      <w:r w:rsidR="00414754" w:rsidRPr="0002074C">
        <w:rPr>
          <w:rFonts w:ascii="Arial" w:hAnsi="Arial" w:cs="Arial"/>
          <w:sz w:val="24"/>
          <w:szCs w:val="24"/>
        </w:rPr>
        <w:t xml:space="preserve">may be difficult </w:t>
      </w:r>
      <w:r w:rsidRPr="0002074C">
        <w:rPr>
          <w:rFonts w:ascii="Arial" w:hAnsi="Arial" w:cs="Arial"/>
          <w:sz w:val="24"/>
          <w:szCs w:val="24"/>
        </w:rPr>
        <w:t xml:space="preserve">for some people </w:t>
      </w:r>
      <w:r w:rsidR="00414754" w:rsidRPr="0002074C">
        <w:rPr>
          <w:rFonts w:ascii="Arial" w:hAnsi="Arial" w:cs="Arial"/>
          <w:sz w:val="24"/>
          <w:szCs w:val="24"/>
        </w:rPr>
        <w:t>due to physical or mental health conditions. In these instances, other measures will be considered on a case by case basis, for example</w:t>
      </w:r>
      <w:r w:rsidR="00111D91">
        <w:rPr>
          <w:rFonts w:ascii="Arial" w:hAnsi="Arial" w:cs="Arial"/>
          <w:sz w:val="24"/>
          <w:szCs w:val="24"/>
        </w:rPr>
        <w:t>,</w:t>
      </w:r>
      <w:r w:rsidR="00414754" w:rsidRPr="0002074C">
        <w:rPr>
          <w:rFonts w:ascii="Arial" w:hAnsi="Arial" w:cs="Arial"/>
          <w:sz w:val="24"/>
          <w:szCs w:val="24"/>
        </w:rPr>
        <w:t xml:space="preserve"> timed appointments and being seen immediately on arrival.  </w:t>
      </w:r>
    </w:p>
    <w:p w14:paraId="245F483A" w14:textId="7BE4878B" w:rsidR="00414754" w:rsidRPr="0002074C" w:rsidRDefault="00414754" w:rsidP="0002074C">
      <w:pPr>
        <w:rPr>
          <w:rFonts w:ascii="Arial" w:hAnsi="Arial" w:cs="Arial"/>
        </w:rPr>
      </w:pPr>
      <w:r w:rsidRPr="0002074C">
        <w:rPr>
          <w:rFonts w:ascii="Arial" w:hAnsi="Arial" w:cs="Arial"/>
          <w:sz w:val="24"/>
          <w:szCs w:val="24"/>
        </w:rPr>
        <w:t>We understand that the use of face masks by clinical staff can be challenging for patients who are deaf or hearing impaired. Where possible, clear masks will be used by clinical staff to communicate with these patients, or alternative communication techniques employed such as the use of visual aids like writing things down, speech to text apps, and sign language.</w:t>
      </w:r>
    </w:p>
    <w:p w14:paraId="4077A64A" w14:textId="2E596F6F" w:rsidR="00023399" w:rsidRDefault="00023399" w:rsidP="0002074C">
      <w:pPr>
        <w:rPr>
          <w:rFonts w:ascii="Arial" w:hAnsi="Arial" w:cs="Arial"/>
          <w:sz w:val="24"/>
          <w:szCs w:val="24"/>
        </w:rPr>
      </w:pPr>
      <w:r>
        <w:rPr>
          <w:rFonts w:ascii="Arial" w:hAnsi="Arial" w:cs="Arial"/>
          <w:sz w:val="24"/>
          <w:szCs w:val="24"/>
        </w:rPr>
        <w:t xml:space="preserve">All staff in clinical and non-clinical roles will also wear face masks when not in clinical environments that require PPE as part of the new measures, including staff only and public areas.  </w:t>
      </w:r>
    </w:p>
    <w:p w14:paraId="79243574" w14:textId="395E5863" w:rsidR="00023399" w:rsidRDefault="00023399" w:rsidP="00023399">
      <w:pPr>
        <w:spacing w:line="276" w:lineRule="auto"/>
        <w:rPr>
          <w:rFonts w:ascii="Arial" w:hAnsi="Arial" w:cs="Arial"/>
          <w:sz w:val="24"/>
          <w:szCs w:val="24"/>
        </w:rPr>
      </w:pPr>
      <w:r>
        <w:rPr>
          <w:rFonts w:ascii="Arial" w:hAnsi="Arial" w:cs="Arial"/>
          <w:sz w:val="24"/>
          <w:szCs w:val="24"/>
        </w:rPr>
        <w:t xml:space="preserve">These recommendations have been made in </w:t>
      </w:r>
      <w:r w:rsidRPr="482FD9E6">
        <w:rPr>
          <w:rFonts w:ascii="Arial" w:hAnsi="Arial" w:cs="Arial"/>
          <w:sz w:val="24"/>
          <w:szCs w:val="24"/>
        </w:rPr>
        <w:t>addition to</w:t>
      </w:r>
      <w:r>
        <w:rPr>
          <w:rFonts w:ascii="Arial" w:hAnsi="Arial" w:cs="Arial"/>
          <w:sz w:val="24"/>
          <w:szCs w:val="24"/>
        </w:rPr>
        <w:t xml:space="preserve"> existing national COVID-19 </w:t>
      </w:r>
      <w:hyperlink r:id="rId17" w:history="1">
        <w:r>
          <w:rPr>
            <w:rStyle w:val="Hyperlink"/>
            <w:rFonts w:ascii="Arial" w:hAnsi="Arial" w:cs="Arial"/>
            <w:sz w:val="24"/>
            <w:szCs w:val="24"/>
          </w:rPr>
          <w:t xml:space="preserve">IPC </w:t>
        </w:r>
        <w:r w:rsidRPr="00FE6244">
          <w:rPr>
            <w:rStyle w:val="Hyperlink"/>
            <w:rFonts w:ascii="Arial" w:hAnsi="Arial" w:cs="Arial"/>
            <w:sz w:val="24"/>
            <w:szCs w:val="24"/>
          </w:rPr>
          <w:t>guidance</w:t>
        </w:r>
      </w:hyperlink>
      <w:r>
        <w:rPr>
          <w:rFonts w:ascii="Arial" w:hAnsi="Arial" w:cs="Arial"/>
          <w:sz w:val="24"/>
          <w:szCs w:val="24"/>
        </w:rPr>
        <w:t xml:space="preserve"> and other measures to reduce transmission risk such as hand hygiene and social distancing. </w:t>
      </w:r>
    </w:p>
    <w:p w14:paraId="5E4E5D99" w14:textId="7F01F030" w:rsidR="00567036" w:rsidRPr="00495041" w:rsidRDefault="00651EE6" w:rsidP="00567036">
      <w:pPr>
        <w:spacing w:line="276" w:lineRule="auto"/>
        <w:rPr>
          <w:rFonts w:ascii="Arial" w:hAnsi="Arial" w:cs="Arial"/>
          <w:sz w:val="24"/>
          <w:szCs w:val="24"/>
        </w:rPr>
      </w:pPr>
      <w:r>
        <w:rPr>
          <w:rFonts w:ascii="Arial" w:hAnsi="Arial" w:cs="Arial"/>
          <w:sz w:val="24"/>
          <w:szCs w:val="24"/>
        </w:rPr>
        <w:t xml:space="preserve">Patient and staff safety continues to be our number one priority. </w:t>
      </w:r>
      <w:r w:rsidR="00F257FF">
        <w:rPr>
          <w:rFonts w:ascii="Arial" w:hAnsi="Arial" w:cs="Arial"/>
          <w:sz w:val="24"/>
          <w:szCs w:val="24"/>
        </w:rPr>
        <w:t>We believe</w:t>
      </w:r>
      <w:r w:rsidR="00567036" w:rsidRPr="00495041">
        <w:rPr>
          <w:rFonts w:ascii="Arial" w:hAnsi="Arial" w:cs="Arial"/>
          <w:sz w:val="24"/>
          <w:szCs w:val="24"/>
        </w:rPr>
        <w:t xml:space="preserve"> these measures </w:t>
      </w:r>
      <w:r w:rsidR="00FB3DC6">
        <w:rPr>
          <w:rFonts w:ascii="Arial" w:hAnsi="Arial" w:cs="Arial"/>
          <w:sz w:val="24"/>
          <w:szCs w:val="24"/>
        </w:rPr>
        <w:t xml:space="preserve">for staff and patients will help to reduce the risk of </w:t>
      </w:r>
      <w:r w:rsidR="007C40D0">
        <w:rPr>
          <w:rFonts w:ascii="Arial" w:hAnsi="Arial" w:cs="Arial"/>
          <w:sz w:val="24"/>
          <w:szCs w:val="24"/>
        </w:rPr>
        <w:t xml:space="preserve">nosocomial </w:t>
      </w:r>
      <w:r w:rsidR="00FB3DC6">
        <w:rPr>
          <w:rFonts w:ascii="Arial" w:hAnsi="Arial" w:cs="Arial"/>
          <w:sz w:val="24"/>
          <w:szCs w:val="24"/>
        </w:rPr>
        <w:t>transmission of COVID-19</w:t>
      </w:r>
      <w:r w:rsidR="00567036" w:rsidRPr="00495041">
        <w:rPr>
          <w:rFonts w:ascii="Arial" w:hAnsi="Arial" w:cs="Arial"/>
          <w:sz w:val="24"/>
          <w:szCs w:val="24"/>
        </w:rPr>
        <w:t>.</w:t>
      </w:r>
      <w:r w:rsidR="0032205D">
        <w:rPr>
          <w:rFonts w:ascii="Arial" w:hAnsi="Arial" w:cs="Arial"/>
          <w:sz w:val="24"/>
          <w:szCs w:val="24"/>
        </w:rPr>
        <w:t xml:space="preserve"> </w:t>
      </w:r>
    </w:p>
    <w:p w14:paraId="552A1952" w14:textId="4B1A436B" w:rsidR="007C40D0" w:rsidRPr="00495041" w:rsidRDefault="007C40D0" w:rsidP="00567036">
      <w:pPr>
        <w:spacing w:line="276" w:lineRule="auto"/>
        <w:rPr>
          <w:rFonts w:ascii="Arial" w:hAnsi="Arial" w:cs="Arial"/>
          <w:sz w:val="24"/>
          <w:szCs w:val="24"/>
        </w:rPr>
      </w:pPr>
      <w:r>
        <w:rPr>
          <w:rFonts w:ascii="Arial" w:hAnsi="Arial" w:cs="Arial"/>
          <w:sz w:val="24"/>
          <w:szCs w:val="24"/>
        </w:rPr>
        <w:t>P</w:t>
      </w:r>
      <w:r w:rsidR="00567036" w:rsidRPr="00495041">
        <w:rPr>
          <w:rFonts w:ascii="Arial" w:hAnsi="Arial" w:cs="Arial"/>
          <w:sz w:val="24"/>
          <w:szCs w:val="24"/>
        </w:rPr>
        <w:t xml:space="preserve">lease don’t hesitate to get in touch with </w:t>
      </w:r>
      <w:r w:rsidR="00F257FF">
        <w:rPr>
          <w:rFonts w:ascii="Arial" w:hAnsi="Arial" w:cs="Arial"/>
          <w:sz w:val="24"/>
          <w:szCs w:val="24"/>
        </w:rPr>
        <w:t>if you have any questions</w:t>
      </w:r>
      <w:r w:rsidR="00567036" w:rsidRPr="00495041">
        <w:rPr>
          <w:rFonts w:ascii="Arial" w:hAnsi="Arial" w:cs="Arial"/>
          <w:sz w:val="24"/>
          <w:szCs w:val="24"/>
        </w:rPr>
        <w:t xml:space="preserve">. </w:t>
      </w:r>
    </w:p>
    <w:p w14:paraId="11070333" w14:textId="77777777" w:rsidR="00A33B9B" w:rsidRDefault="00567036" w:rsidP="00A33B9B">
      <w:pPr>
        <w:spacing w:line="276" w:lineRule="auto"/>
        <w:rPr>
          <w:rFonts w:ascii="Arial" w:hAnsi="Arial" w:cs="Arial"/>
          <w:sz w:val="24"/>
          <w:szCs w:val="24"/>
        </w:rPr>
      </w:pPr>
      <w:r w:rsidRPr="00495041">
        <w:rPr>
          <w:rFonts w:ascii="Arial" w:hAnsi="Arial" w:cs="Arial"/>
          <w:sz w:val="24"/>
          <w:szCs w:val="24"/>
          <w:highlight w:val="yellow"/>
        </w:rPr>
        <w:t xml:space="preserve"> [add signature(s)] – from usual relationship holder</w:t>
      </w:r>
    </w:p>
    <w:p w14:paraId="55128614" w14:textId="77777777" w:rsidR="00A33B9B" w:rsidRDefault="00A33B9B" w:rsidP="00A33B9B">
      <w:pPr>
        <w:spacing w:line="276" w:lineRule="auto"/>
        <w:rPr>
          <w:rFonts w:ascii="Arial" w:hAnsi="Arial" w:cs="Arial"/>
          <w:sz w:val="24"/>
          <w:szCs w:val="24"/>
        </w:rPr>
      </w:pPr>
    </w:p>
    <w:bookmarkEnd w:id="5"/>
    <w:p w14:paraId="2DD0ABDF" w14:textId="77777777" w:rsidR="00087366" w:rsidRDefault="00087366" w:rsidP="00A33B9B">
      <w:pPr>
        <w:spacing w:line="276" w:lineRule="auto"/>
        <w:rPr>
          <w:rFonts w:ascii="Arial" w:hAnsi="Arial" w:cs="Arial"/>
          <w:b/>
          <w:color w:val="005EB8"/>
          <w:sz w:val="24"/>
          <w:szCs w:val="24"/>
        </w:rPr>
      </w:pPr>
    </w:p>
    <w:p w14:paraId="7FF069DB" w14:textId="77777777" w:rsidR="00B533DE" w:rsidRPr="00A33B9B" w:rsidRDefault="00B533DE" w:rsidP="0002074C">
      <w:pPr>
        <w:keepNext/>
        <w:spacing w:line="276" w:lineRule="auto"/>
        <w:rPr>
          <w:rFonts w:ascii="Arial" w:hAnsi="Arial" w:cs="Arial"/>
          <w:sz w:val="24"/>
          <w:szCs w:val="24"/>
        </w:rPr>
      </w:pPr>
      <w:r>
        <w:rPr>
          <w:rFonts w:ascii="Arial" w:hAnsi="Arial" w:cs="Arial"/>
          <w:b/>
          <w:color w:val="005EB8"/>
          <w:sz w:val="24"/>
          <w:szCs w:val="24"/>
        </w:rPr>
        <w:t>Stakeholders – Letter to key local stakeholders and MPs</w:t>
      </w:r>
    </w:p>
    <w:p w14:paraId="625CB83D" w14:textId="77777777" w:rsidR="00B533DE" w:rsidRPr="00495041" w:rsidRDefault="00B533DE" w:rsidP="00B533DE">
      <w:pPr>
        <w:spacing w:line="276" w:lineRule="auto"/>
        <w:rPr>
          <w:rFonts w:ascii="Arial" w:hAnsi="Arial" w:cs="Arial"/>
          <w:sz w:val="24"/>
          <w:szCs w:val="24"/>
        </w:rPr>
      </w:pPr>
      <w:r w:rsidRPr="00495041">
        <w:rPr>
          <w:rFonts w:ascii="Arial" w:hAnsi="Arial" w:cs="Arial"/>
          <w:sz w:val="24"/>
          <w:szCs w:val="24"/>
        </w:rPr>
        <w:t xml:space="preserve">Dear </w:t>
      </w:r>
      <w:r w:rsidRPr="00212285">
        <w:rPr>
          <w:rFonts w:ascii="Arial" w:hAnsi="Arial" w:cs="Arial"/>
          <w:sz w:val="24"/>
          <w:szCs w:val="24"/>
          <w:highlight w:val="yellow"/>
        </w:rPr>
        <w:t>xxx</w:t>
      </w:r>
      <w:r>
        <w:rPr>
          <w:rFonts w:ascii="Arial" w:hAnsi="Arial" w:cs="Arial"/>
          <w:sz w:val="24"/>
          <w:szCs w:val="24"/>
        </w:rPr>
        <w:t>,</w:t>
      </w:r>
    </w:p>
    <w:p w14:paraId="1A14E776" w14:textId="77777777" w:rsidR="00B533DE" w:rsidRDefault="00B533DE" w:rsidP="00B533DE">
      <w:pPr>
        <w:spacing w:line="276" w:lineRule="auto"/>
        <w:rPr>
          <w:rFonts w:ascii="Arial" w:hAnsi="Arial" w:cs="Arial"/>
          <w:b/>
          <w:sz w:val="24"/>
          <w:szCs w:val="24"/>
        </w:rPr>
      </w:pPr>
      <w:r>
        <w:rPr>
          <w:rFonts w:ascii="Arial" w:hAnsi="Arial" w:cs="Arial"/>
          <w:b/>
          <w:sz w:val="24"/>
          <w:szCs w:val="24"/>
        </w:rPr>
        <w:t>New measures to introduce face masks and coverings in [</w:t>
      </w:r>
      <w:r w:rsidRPr="00EE144C">
        <w:rPr>
          <w:rFonts w:ascii="Arial" w:hAnsi="Arial" w:cs="Arial"/>
          <w:b/>
          <w:sz w:val="24"/>
          <w:szCs w:val="24"/>
          <w:highlight w:val="yellow"/>
        </w:rPr>
        <w:t>trust name</w:t>
      </w:r>
      <w:r>
        <w:rPr>
          <w:rFonts w:ascii="Arial" w:hAnsi="Arial" w:cs="Arial"/>
          <w:b/>
          <w:sz w:val="24"/>
          <w:szCs w:val="24"/>
        </w:rPr>
        <w:t>] hospitals</w:t>
      </w:r>
    </w:p>
    <w:p w14:paraId="2F00518A" w14:textId="77777777" w:rsidR="00B533DE" w:rsidRDefault="00B533DE" w:rsidP="00B533DE">
      <w:pPr>
        <w:spacing w:line="276" w:lineRule="auto"/>
        <w:rPr>
          <w:rFonts w:ascii="Arial" w:hAnsi="Arial" w:cs="Arial"/>
          <w:sz w:val="24"/>
          <w:szCs w:val="24"/>
        </w:rPr>
      </w:pPr>
      <w:r>
        <w:rPr>
          <w:rFonts w:ascii="Arial" w:hAnsi="Arial" w:cs="Arial"/>
          <w:sz w:val="24"/>
          <w:szCs w:val="24"/>
        </w:rPr>
        <w:t>Following recent announcements by the Secretary of State for Health and Social Care, from Monday, 15</w:t>
      </w:r>
      <w:r w:rsidRPr="007C40D0">
        <w:rPr>
          <w:rFonts w:ascii="Arial" w:hAnsi="Arial" w:cs="Arial"/>
          <w:sz w:val="24"/>
          <w:szCs w:val="24"/>
          <w:vertAlign w:val="superscript"/>
        </w:rPr>
        <w:t>th</w:t>
      </w:r>
      <w:r>
        <w:rPr>
          <w:rFonts w:ascii="Arial" w:hAnsi="Arial" w:cs="Arial"/>
          <w:sz w:val="24"/>
          <w:szCs w:val="24"/>
        </w:rPr>
        <w:t xml:space="preserve"> June 2020 [</w:t>
      </w:r>
      <w:r w:rsidRPr="00A33B9B">
        <w:rPr>
          <w:rFonts w:ascii="Arial" w:hAnsi="Arial" w:cs="Arial"/>
          <w:sz w:val="24"/>
          <w:szCs w:val="24"/>
          <w:highlight w:val="yellow"/>
        </w:rPr>
        <w:t>trust name</w:t>
      </w:r>
      <w:r>
        <w:rPr>
          <w:rFonts w:ascii="Arial" w:hAnsi="Arial" w:cs="Arial"/>
          <w:sz w:val="24"/>
          <w:szCs w:val="24"/>
        </w:rPr>
        <w:t xml:space="preserve">] will be implementing new measures on the use of face masks and coverings in hospital. </w:t>
      </w:r>
    </w:p>
    <w:p w14:paraId="3A44F366" w14:textId="6C4714C9" w:rsidR="00B533DE" w:rsidRPr="003E574E" w:rsidRDefault="00B533DE" w:rsidP="00B533DE">
      <w:pPr>
        <w:pStyle w:val="Heading2"/>
        <w:spacing w:before="0" w:after="160" w:line="276" w:lineRule="auto"/>
        <w:rPr>
          <w:rFonts w:ascii="Arial" w:hAnsi="Arial" w:cs="Arial"/>
          <w:color w:val="auto"/>
          <w:sz w:val="24"/>
          <w:szCs w:val="24"/>
        </w:rPr>
      </w:pPr>
      <w:r>
        <w:rPr>
          <w:rFonts w:ascii="Arial" w:hAnsi="Arial" w:cs="Arial"/>
          <w:color w:val="auto"/>
          <w:sz w:val="24"/>
          <w:szCs w:val="24"/>
        </w:rPr>
        <w:t xml:space="preserve">The health and wellbeing of patients and staff is the top priority of the NHS response to the coronavirus pandemic. </w:t>
      </w:r>
      <w:r w:rsidRPr="003E574E">
        <w:rPr>
          <w:rFonts w:ascii="Arial" w:eastAsia="Arial" w:hAnsi="Arial" w:cs="Arial"/>
          <w:color w:val="auto"/>
          <w:sz w:val="24"/>
          <w:szCs w:val="24"/>
        </w:rPr>
        <w:t xml:space="preserve">Evidence has shown that </w:t>
      </w:r>
      <w:r>
        <w:rPr>
          <w:rFonts w:ascii="Arial" w:eastAsia="Arial" w:hAnsi="Arial" w:cs="Arial"/>
          <w:color w:val="auto"/>
          <w:sz w:val="24"/>
          <w:szCs w:val="24"/>
        </w:rPr>
        <w:t>people</w:t>
      </w:r>
      <w:r w:rsidRPr="003E574E">
        <w:rPr>
          <w:rFonts w:ascii="Arial" w:eastAsia="Arial" w:hAnsi="Arial" w:cs="Arial"/>
          <w:color w:val="auto"/>
          <w:sz w:val="24"/>
          <w:szCs w:val="24"/>
        </w:rPr>
        <w:t xml:space="preserve"> infected with COVID-19 can have very mild or no respiratory symptoms (asymptomatic) and can transmit the virus to others without being aware of it</w:t>
      </w:r>
      <w:r w:rsidRPr="003E574E">
        <w:rPr>
          <w:rFonts w:ascii="Arial" w:hAnsi="Arial" w:cs="Arial"/>
          <w:color w:val="auto"/>
          <w:sz w:val="24"/>
          <w:szCs w:val="24"/>
        </w:rPr>
        <w:t xml:space="preserve">, so it is important that we take immediate steps to </w:t>
      </w:r>
      <w:r>
        <w:rPr>
          <w:rFonts w:ascii="Arial" w:hAnsi="Arial" w:cs="Arial"/>
          <w:color w:val="auto"/>
          <w:sz w:val="24"/>
          <w:szCs w:val="24"/>
        </w:rPr>
        <w:t xml:space="preserve">stop the </w:t>
      </w:r>
      <w:r w:rsidRPr="003E574E">
        <w:rPr>
          <w:rFonts w:ascii="Arial" w:hAnsi="Arial" w:cs="Arial"/>
          <w:color w:val="auto"/>
          <w:sz w:val="24"/>
          <w:szCs w:val="24"/>
        </w:rPr>
        <w:t xml:space="preserve">spread of coronavirus by asymptotic individuals in hospitals (nosocomial transmission). </w:t>
      </w:r>
    </w:p>
    <w:p w14:paraId="023A68D9" w14:textId="77777777" w:rsidR="00B533DE" w:rsidRPr="00195AE0" w:rsidRDefault="00B533DE" w:rsidP="00B533DE">
      <w:pPr>
        <w:spacing w:line="276" w:lineRule="auto"/>
        <w:rPr>
          <w:rFonts w:ascii="Arial" w:hAnsi="Arial" w:cs="Arial"/>
          <w:b/>
          <w:sz w:val="24"/>
          <w:szCs w:val="24"/>
        </w:rPr>
      </w:pPr>
      <w:r>
        <w:rPr>
          <w:rFonts w:ascii="Arial" w:hAnsi="Arial" w:cs="Arial"/>
          <w:b/>
          <w:sz w:val="24"/>
          <w:szCs w:val="24"/>
        </w:rPr>
        <w:t>Staff measures</w:t>
      </w:r>
    </w:p>
    <w:p w14:paraId="15D509AD" w14:textId="7C4966A3" w:rsidR="00B533DE" w:rsidRPr="00A215B3" w:rsidRDefault="00B533DE" w:rsidP="00B533DE">
      <w:pPr>
        <w:spacing w:line="276" w:lineRule="auto"/>
        <w:rPr>
          <w:rFonts w:ascii="Arial" w:hAnsi="Arial" w:cs="Arial"/>
          <w:bCs/>
          <w:sz w:val="24"/>
          <w:szCs w:val="24"/>
        </w:rPr>
      </w:pPr>
      <w:r>
        <w:rPr>
          <w:rFonts w:ascii="Arial" w:hAnsi="Arial" w:cs="Arial"/>
          <w:sz w:val="24"/>
          <w:szCs w:val="24"/>
        </w:rPr>
        <w:t>The guidance advises that all hospital staff</w:t>
      </w:r>
      <w:r>
        <w:rPr>
          <w:rFonts w:ascii="Arial" w:hAnsi="Arial" w:cs="Arial"/>
          <w:bCs/>
          <w:sz w:val="24"/>
          <w:szCs w:val="24"/>
        </w:rPr>
        <w:t xml:space="preserve">, including clinical (medical, nursing, allied health, diagnostics) and non-clinical (administration, on-site contractors, porters, volunteers, cleaning, catering), must wear a type I or type II face mask (or type IIR </w:t>
      </w:r>
      <w:r w:rsidR="0002074C">
        <w:rPr>
          <w:rFonts w:ascii="Arial" w:hAnsi="Arial" w:cs="Arial"/>
          <w:bCs/>
          <w:sz w:val="24"/>
          <w:szCs w:val="24"/>
        </w:rPr>
        <w:t>if more available</w:t>
      </w:r>
      <w:r>
        <w:rPr>
          <w:rFonts w:ascii="Arial" w:hAnsi="Arial" w:cs="Arial"/>
          <w:bCs/>
          <w:sz w:val="24"/>
          <w:szCs w:val="24"/>
        </w:rPr>
        <w:t xml:space="preserve">) at all times when not </w:t>
      </w:r>
      <w:r w:rsidRPr="00A215B3">
        <w:rPr>
          <w:rFonts w:ascii="Arial" w:hAnsi="Arial" w:cs="Arial"/>
          <w:bCs/>
          <w:sz w:val="24"/>
          <w:szCs w:val="24"/>
        </w:rPr>
        <w:t xml:space="preserve">otherwise required to use PPE. </w:t>
      </w:r>
    </w:p>
    <w:p w14:paraId="28E0F836" w14:textId="46547CD7" w:rsidR="00B533DE" w:rsidRPr="0002074C" w:rsidRDefault="00B533DE" w:rsidP="0002074C">
      <w:pPr>
        <w:spacing w:line="276" w:lineRule="auto"/>
        <w:rPr>
          <w:rFonts w:ascii="Arial" w:hAnsi="Arial" w:cs="Arial"/>
          <w:sz w:val="24"/>
          <w:szCs w:val="24"/>
        </w:rPr>
      </w:pPr>
      <w:r w:rsidRPr="0002074C">
        <w:rPr>
          <w:rFonts w:ascii="Arial" w:hAnsi="Arial" w:cs="Arial"/>
          <w:sz w:val="24"/>
          <w:szCs w:val="24"/>
        </w:rPr>
        <w:t xml:space="preserve">Supplies of facemasks and alcohol hand rub will be made available </w:t>
      </w:r>
      <w:r w:rsidR="00B96B1F">
        <w:rPr>
          <w:rFonts w:ascii="Arial" w:hAnsi="Arial" w:cs="Arial"/>
          <w:sz w:val="24"/>
          <w:szCs w:val="24"/>
        </w:rPr>
        <w:t>to</w:t>
      </w:r>
      <w:r w:rsidR="00B96B1F" w:rsidRPr="0002074C">
        <w:rPr>
          <w:rFonts w:ascii="Arial" w:hAnsi="Arial" w:cs="Arial"/>
          <w:sz w:val="24"/>
          <w:szCs w:val="24"/>
        </w:rPr>
        <w:t xml:space="preserve"> </w:t>
      </w:r>
      <w:r w:rsidRPr="0002074C">
        <w:rPr>
          <w:rFonts w:ascii="Arial" w:hAnsi="Arial" w:cs="Arial"/>
          <w:sz w:val="24"/>
          <w:szCs w:val="24"/>
        </w:rPr>
        <w:t xml:space="preserve">staff to ensure appropriate supplies are accessible at all times. </w:t>
      </w:r>
    </w:p>
    <w:p w14:paraId="599EE93C" w14:textId="77777777" w:rsidR="00B533DE" w:rsidRPr="00070203" w:rsidRDefault="00B533DE" w:rsidP="00B533DE">
      <w:pPr>
        <w:pStyle w:val="NormalWeb"/>
        <w:shd w:val="clear" w:color="auto" w:fill="FFFFFF" w:themeFill="background1"/>
        <w:spacing w:line="276" w:lineRule="auto"/>
        <w:rPr>
          <w:rFonts w:ascii="Arial" w:eastAsia="Arial" w:hAnsi="Arial" w:cs="Arial"/>
          <w:color w:val="000000" w:themeColor="text1"/>
          <w:lang w:eastAsia="en-US"/>
        </w:rPr>
      </w:pPr>
      <w:r>
        <w:rPr>
          <w:rFonts w:ascii="Arial" w:hAnsi="Arial" w:cs="Arial"/>
        </w:rPr>
        <w:t>I</w:t>
      </w:r>
      <w:r w:rsidRPr="00EB03F5">
        <w:rPr>
          <w:rFonts w:ascii="Arial" w:hAnsi="Arial" w:cs="Arial"/>
        </w:rPr>
        <w:t xml:space="preserve">nfection </w:t>
      </w:r>
      <w:r>
        <w:rPr>
          <w:rFonts w:ascii="Arial" w:hAnsi="Arial" w:cs="Arial"/>
        </w:rPr>
        <w:t>p</w:t>
      </w:r>
      <w:r w:rsidRPr="00EB03F5">
        <w:rPr>
          <w:rFonts w:ascii="Arial" w:hAnsi="Arial" w:cs="Arial"/>
        </w:rPr>
        <w:t xml:space="preserve">revention and </w:t>
      </w:r>
      <w:r>
        <w:rPr>
          <w:rFonts w:ascii="Arial" w:hAnsi="Arial" w:cs="Arial"/>
        </w:rPr>
        <w:t>c</w:t>
      </w:r>
      <w:r w:rsidRPr="00EB03F5">
        <w:rPr>
          <w:rFonts w:ascii="Arial" w:hAnsi="Arial" w:cs="Arial"/>
        </w:rPr>
        <w:t xml:space="preserve">ontrol </w:t>
      </w:r>
      <w:r>
        <w:rPr>
          <w:rFonts w:ascii="Arial" w:hAnsi="Arial" w:cs="Arial"/>
        </w:rPr>
        <w:t>(IPC) is a priority at [</w:t>
      </w:r>
      <w:r w:rsidRPr="00E71A18">
        <w:rPr>
          <w:rFonts w:ascii="Arial" w:hAnsi="Arial" w:cs="Arial"/>
          <w:highlight w:val="yellow"/>
        </w:rPr>
        <w:t>insert trust name</w:t>
      </w:r>
      <w:r>
        <w:rPr>
          <w:rFonts w:ascii="Arial" w:hAnsi="Arial" w:cs="Arial"/>
        </w:rPr>
        <w:t xml:space="preserve">] and all staff will be expected to continue to follow other </w:t>
      </w:r>
      <w:hyperlink r:id="rId18" w:history="1">
        <w:r w:rsidRPr="00070203">
          <w:rPr>
            <w:rStyle w:val="Hyperlink"/>
            <w:rFonts w:ascii="Arial" w:hAnsi="Arial" w:cs="Arial"/>
          </w:rPr>
          <w:t>IPC procedures</w:t>
        </w:r>
      </w:hyperlink>
      <w:r>
        <w:rPr>
          <w:rFonts w:ascii="Arial" w:hAnsi="Arial" w:cs="Arial"/>
        </w:rPr>
        <w:t xml:space="preserve"> such as social distancing, good hand and respiratory hygiene, declaring all COVID-like symptoms, and cleaning shared equipment. </w:t>
      </w:r>
    </w:p>
    <w:p w14:paraId="406696C9" w14:textId="77777777" w:rsidR="00B533DE" w:rsidRPr="00195AE0" w:rsidRDefault="00B533DE" w:rsidP="00B533DE">
      <w:pPr>
        <w:spacing w:line="276" w:lineRule="auto"/>
        <w:rPr>
          <w:rFonts w:ascii="Arial" w:hAnsi="Arial" w:cs="Arial"/>
          <w:b/>
          <w:sz w:val="24"/>
          <w:szCs w:val="24"/>
        </w:rPr>
      </w:pPr>
      <w:r>
        <w:rPr>
          <w:rFonts w:ascii="Arial" w:hAnsi="Arial" w:cs="Arial"/>
          <w:b/>
          <w:sz w:val="24"/>
          <w:szCs w:val="24"/>
        </w:rPr>
        <w:t xml:space="preserve">Patient measures </w:t>
      </w:r>
    </w:p>
    <w:p w14:paraId="3AB37DC1" w14:textId="7B8F0784" w:rsidR="00B533DE" w:rsidRPr="00023399" w:rsidRDefault="00B533DE" w:rsidP="00B533DE">
      <w:pPr>
        <w:rPr>
          <w:rFonts w:ascii="Arial" w:eastAsia="Arial" w:hAnsi="Arial" w:cs="Arial"/>
          <w:color w:val="000000" w:themeColor="text1"/>
          <w:sz w:val="24"/>
          <w:szCs w:val="24"/>
        </w:rPr>
      </w:pPr>
      <w:r>
        <w:rPr>
          <w:rFonts w:ascii="Arial" w:hAnsi="Arial" w:cs="Arial"/>
          <w:sz w:val="24"/>
          <w:szCs w:val="24"/>
        </w:rPr>
        <w:t xml:space="preserve">Visitors and patients coming to hospital for planned </w:t>
      </w:r>
      <w:r w:rsidR="00825A68">
        <w:rPr>
          <w:rFonts w:ascii="Arial" w:hAnsi="Arial" w:cs="Arial"/>
          <w:sz w:val="24"/>
          <w:szCs w:val="24"/>
        </w:rPr>
        <w:t xml:space="preserve">and outpatient care </w:t>
      </w:r>
      <w:r>
        <w:rPr>
          <w:rFonts w:ascii="Arial" w:hAnsi="Arial" w:cs="Arial"/>
          <w:sz w:val="24"/>
          <w:szCs w:val="24"/>
        </w:rPr>
        <w:t xml:space="preserve">will need to wear face coverings to further reduce the risk of spreading coronavirus to other patients and staff.  </w:t>
      </w:r>
    </w:p>
    <w:p w14:paraId="12EC1BB3" w14:textId="77777777" w:rsidR="00B533DE" w:rsidRDefault="00B533DE" w:rsidP="00B533DE">
      <w:pPr>
        <w:rPr>
          <w:rFonts w:ascii="Arial" w:eastAsia="Arial" w:hAnsi="Arial" w:cs="Arial"/>
          <w:color w:val="000000" w:themeColor="text1"/>
          <w:sz w:val="24"/>
          <w:szCs w:val="24"/>
        </w:rPr>
      </w:pPr>
      <w:r>
        <w:rPr>
          <w:rFonts w:ascii="Arial" w:hAnsi="Arial" w:cs="Arial"/>
          <w:sz w:val="24"/>
          <w:szCs w:val="24"/>
        </w:rPr>
        <w:t xml:space="preserve">Face coverings can be made of cloth and be reusable in line with </w:t>
      </w:r>
      <w:hyperlink r:id="rId19" w:history="1">
        <w:r w:rsidRPr="0040647E">
          <w:rPr>
            <w:rStyle w:val="Hyperlink"/>
            <w:rFonts w:ascii="Arial" w:hAnsi="Arial" w:cs="Arial"/>
            <w:sz w:val="24"/>
            <w:szCs w:val="24"/>
          </w:rPr>
          <w:t>government guidance</w:t>
        </w:r>
      </w:hyperlink>
      <w:r>
        <w:rPr>
          <w:rFonts w:ascii="Arial" w:hAnsi="Arial" w:cs="Arial"/>
          <w:sz w:val="24"/>
          <w:szCs w:val="24"/>
        </w:rPr>
        <w:t xml:space="preserve"> on the use of face coverings for public transport. </w:t>
      </w:r>
      <w:r w:rsidRPr="00063206">
        <w:rPr>
          <w:rFonts w:ascii="Arial" w:eastAsia="Arial" w:hAnsi="Arial" w:cs="Arial"/>
          <w:color w:val="000000" w:themeColor="text1"/>
          <w:sz w:val="24"/>
          <w:szCs w:val="24"/>
        </w:rPr>
        <w:t xml:space="preserve">Face coverings worn as part of religious beliefs or cultural practice are </w:t>
      </w:r>
      <w:r>
        <w:rPr>
          <w:rFonts w:ascii="Arial" w:eastAsia="Arial" w:hAnsi="Arial" w:cs="Arial"/>
          <w:color w:val="000000" w:themeColor="text1"/>
          <w:sz w:val="24"/>
          <w:szCs w:val="24"/>
        </w:rPr>
        <w:t xml:space="preserve">also </w:t>
      </w:r>
      <w:r w:rsidRPr="00063206">
        <w:rPr>
          <w:rFonts w:ascii="Arial" w:eastAsia="Arial" w:hAnsi="Arial" w:cs="Arial"/>
          <w:color w:val="000000" w:themeColor="text1"/>
          <w:sz w:val="24"/>
          <w:szCs w:val="24"/>
        </w:rPr>
        <w:t>acceptable</w:t>
      </w:r>
      <w:r>
        <w:rPr>
          <w:rFonts w:ascii="Arial" w:eastAsia="Arial" w:hAnsi="Arial" w:cs="Arial"/>
          <w:color w:val="000000" w:themeColor="text1"/>
          <w:sz w:val="24"/>
          <w:szCs w:val="24"/>
        </w:rPr>
        <w:t>,</w:t>
      </w:r>
      <w:r w:rsidRPr="00063206">
        <w:rPr>
          <w:rFonts w:ascii="Arial" w:eastAsia="Arial" w:hAnsi="Arial" w:cs="Arial"/>
          <w:color w:val="000000" w:themeColor="text1"/>
          <w:sz w:val="24"/>
          <w:szCs w:val="24"/>
        </w:rPr>
        <w:t xml:space="preserve"> providing they are not loose and cover the mouth and nose. </w:t>
      </w:r>
    </w:p>
    <w:p w14:paraId="06EF598E" w14:textId="77777777" w:rsidR="00B533DE" w:rsidRPr="00B67404" w:rsidRDefault="00B533DE" w:rsidP="00B533DE">
      <w:pPr>
        <w:spacing w:after="225"/>
        <w:rPr>
          <w:rFonts w:ascii="Arial" w:eastAsia="Arial" w:hAnsi="Arial" w:cs="Arial"/>
          <w:color w:val="000000" w:themeColor="text1"/>
          <w:sz w:val="24"/>
          <w:szCs w:val="24"/>
        </w:rPr>
      </w:pPr>
      <w:r>
        <w:rPr>
          <w:rFonts w:ascii="Arial" w:eastAsia="Arial" w:hAnsi="Arial" w:cs="Arial"/>
          <w:color w:val="000000" w:themeColor="text1"/>
          <w:sz w:val="24"/>
          <w:szCs w:val="24"/>
        </w:rPr>
        <w:t>People who do not bring a face covering with them when attending hospital will be provided with one by the trust. Some patients who are currently</w:t>
      </w:r>
      <w:r w:rsidRPr="00B67404">
        <w:rPr>
          <w:rFonts w:ascii="Arial" w:eastAsia="Arial" w:hAnsi="Arial" w:cs="Arial"/>
          <w:color w:val="000000" w:themeColor="text1"/>
          <w:sz w:val="24"/>
          <w:szCs w:val="24"/>
        </w:rPr>
        <w:t xml:space="preserve"> shield</w:t>
      </w:r>
      <w:r>
        <w:rPr>
          <w:rFonts w:ascii="Arial" w:eastAsia="Arial" w:hAnsi="Arial" w:cs="Arial"/>
          <w:color w:val="000000" w:themeColor="text1"/>
          <w:sz w:val="24"/>
          <w:szCs w:val="24"/>
        </w:rPr>
        <w:t>ing</w:t>
      </w:r>
      <w:r w:rsidRPr="00B67404">
        <w:rPr>
          <w:rFonts w:ascii="Arial" w:eastAsia="Arial" w:hAnsi="Arial" w:cs="Arial"/>
          <w:color w:val="000000" w:themeColor="text1"/>
          <w:sz w:val="24"/>
          <w:szCs w:val="24"/>
        </w:rPr>
        <w:t xml:space="preserve"> have </w:t>
      </w:r>
      <w:r>
        <w:rPr>
          <w:rFonts w:ascii="Arial" w:eastAsia="Arial" w:hAnsi="Arial" w:cs="Arial"/>
          <w:color w:val="000000" w:themeColor="text1"/>
          <w:sz w:val="24"/>
          <w:szCs w:val="24"/>
        </w:rPr>
        <w:t xml:space="preserve">also </w:t>
      </w:r>
      <w:r w:rsidRPr="00B67404">
        <w:rPr>
          <w:rFonts w:ascii="Arial" w:eastAsia="Arial" w:hAnsi="Arial" w:cs="Arial"/>
          <w:color w:val="000000" w:themeColor="text1"/>
          <w:sz w:val="24"/>
          <w:szCs w:val="24"/>
        </w:rPr>
        <w:t xml:space="preserve">been provided with a surgical facemask for </w:t>
      </w:r>
      <w:r>
        <w:rPr>
          <w:rFonts w:ascii="Arial" w:eastAsia="Arial" w:hAnsi="Arial" w:cs="Arial"/>
          <w:color w:val="000000" w:themeColor="text1"/>
          <w:sz w:val="24"/>
          <w:szCs w:val="24"/>
        </w:rPr>
        <w:t xml:space="preserve">necessary in-person </w:t>
      </w:r>
      <w:r w:rsidRPr="00B67404">
        <w:rPr>
          <w:rFonts w:ascii="Arial" w:eastAsia="Arial" w:hAnsi="Arial" w:cs="Arial"/>
          <w:color w:val="000000" w:themeColor="text1"/>
          <w:sz w:val="24"/>
          <w:szCs w:val="24"/>
        </w:rPr>
        <w:t>appointments</w:t>
      </w:r>
      <w:r>
        <w:rPr>
          <w:rFonts w:ascii="Arial" w:eastAsia="Arial" w:hAnsi="Arial" w:cs="Arial"/>
          <w:color w:val="000000" w:themeColor="text1"/>
          <w:sz w:val="24"/>
          <w:szCs w:val="24"/>
        </w:rPr>
        <w:t>.</w:t>
      </w:r>
    </w:p>
    <w:p w14:paraId="274B408E" w14:textId="32460C90" w:rsidR="00B533DE" w:rsidRDefault="00B533DE" w:rsidP="00B533DE">
      <w:pPr>
        <w:pStyle w:val="NormalWeb"/>
        <w:spacing w:line="276" w:lineRule="auto"/>
        <w:rPr>
          <w:rFonts w:ascii="Arial" w:eastAsia="Arial" w:hAnsi="Arial" w:cs="Arial"/>
          <w:color w:val="000000" w:themeColor="text1"/>
          <w:lang w:eastAsia="en-US"/>
        </w:rPr>
      </w:pPr>
      <w:r>
        <w:rPr>
          <w:rFonts w:ascii="Arial" w:eastAsia="Arial" w:hAnsi="Arial" w:cs="Arial"/>
          <w:color w:val="000000" w:themeColor="text1"/>
          <w:lang w:eastAsia="en-US"/>
        </w:rPr>
        <w:t>W</w:t>
      </w:r>
      <w:r w:rsidRPr="0000422A">
        <w:rPr>
          <w:rFonts w:ascii="Arial" w:eastAsia="Arial" w:hAnsi="Arial" w:cs="Arial"/>
          <w:color w:val="000000" w:themeColor="text1"/>
          <w:lang w:eastAsia="en-US"/>
        </w:rPr>
        <w:t xml:space="preserve">earing a face </w:t>
      </w:r>
      <w:r w:rsidR="00B96B1F">
        <w:rPr>
          <w:rFonts w:ascii="Arial" w:eastAsia="Arial" w:hAnsi="Arial" w:cs="Arial"/>
          <w:color w:val="000000" w:themeColor="text1"/>
          <w:lang w:eastAsia="en-US"/>
        </w:rPr>
        <w:t>covering</w:t>
      </w:r>
      <w:r w:rsidR="00B96B1F" w:rsidRPr="0000422A">
        <w:rPr>
          <w:rFonts w:ascii="Arial" w:eastAsia="Arial" w:hAnsi="Arial" w:cs="Arial"/>
          <w:color w:val="000000" w:themeColor="text1"/>
          <w:lang w:eastAsia="en-US"/>
        </w:rPr>
        <w:t xml:space="preserve"> </w:t>
      </w:r>
      <w:r w:rsidRPr="0000422A">
        <w:rPr>
          <w:rFonts w:ascii="Arial" w:eastAsia="Arial" w:hAnsi="Arial" w:cs="Arial"/>
          <w:color w:val="000000" w:themeColor="text1"/>
          <w:lang w:eastAsia="en-US"/>
        </w:rPr>
        <w:t>may be difficult</w:t>
      </w:r>
      <w:r>
        <w:rPr>
          <w:rFonts w:ascii="Arial" w:eastAsia="Arial" w:hAnsi="Arial" w:cs="Arial"/>
          <w:color w:val="000000" w:themeColor="text1"/>
          <w:lang w:eastAsia="en-US"/>
        </w:rPr>
        <w:t xml:space="preserve"> for some people due to physical or mental health conditions.</w:t>
      </w:r>
      <w:r w:rsidRPr="0000422A">
        <w:rPr>
          <w:rFonts w:ascii="Arial" w:eastAsia="Arial" w:hAnsi="Arial" w:cs="Arial"/>
          <w:color w:val="000000" w:themeColor="text1"/>
          <w:lang w:eastAsia="en-US"/>
        </w:rPr>
        <w:t xml:space="preserve"> </w:t>
      </w:r>
      <w:r>
        <w:rPr>
          <w:rFonts w:ascii="Arial" w:eastAsia="Arial" w:hAnsi="Arial" w:cs="Arial"/>
          <w:color w:val="000000" w:themeColor="text1"/>
          <w:lang w:eastAsia="en-US"/>
        </w:rPr>
        <w:t xml:space="preserve">In these instances, </w:t>
      </w:r>
      <w:r w:rsidRPr="0000422A">
        <w:rPr>
          <w:rFonts w:ascii="Arial" w:eastAsia="Arial" w:hAnsi="Arial" w:cs="Arial"/>
          <w:color w:val="000000" w:themeColor="text1"/>
          <w:lang w:eastAsia="en-US"/>
        </w:rPr>
        <w:t xml:space="preserve">other measures </w:t>
      </w:r>
      <w:r>
        <w:rPr>
          <w:rFonts w:ascii="Arial" w:eastAsia="Arial" w:hAnsi="Arial" w:cs="Arial"/>
          <w:color w:val="000000" w:themeColor="text1"/>
          <w:lang w:eastAsia="en-US"/>
        </w:rPr>
        <w:t>will</w:t>
      </w:r>
      <w:r w:rsidRPr="0000422A">
        <w:rPr>
          <w:rFonts w:ascii="Arial" w:eastAsia="Arial" w:hAnsi="Arial" w:cs="Arial"/>
          <w:color w:val="000000" w:themeColor="text1"/>
          <w:lang w:eastAsia="en-US"/>
        </w:rPr>
        <w:t xml:space="preserve"> be considered</w:t>
      </w:r>
      <w:r>
        <w:rPr>
          <w:rFonts w:ascii="Arial" w:eastAsia="Arial" w:hAnsi="Arial" w:cs="Arial"/>
          <w:color w:val="000000" w:themeColor="text1"/>
          <w:lang w:eastAsia="en-US"/>
        </w:rPr>
        <w:t xml:space="preserve"> on a case by case basis,</w:t>
      </w:r>
      <w:r w:rsidRPr="0000422A">
        <w:rPr>
          <w:rFonts w:ascii="Arial" w:eastAsia="Arial" w:hAnsi="Arial" w:cs="Arial"/>
          <w:color w:val="000000" w:themeColor="text1"/>
          <w:lang w:eastAsia="en-US"/>
        </w:rPr>
        <w:t xml:space="preserve"> </w:t>
      </w:r>
      <w:r>
        <w:rPr>
          <w:rFonts w:ascii="Arial" w:eastAsia="Arial" w:hAnsi="Arial" w:cs="Arial"/>
          <w:color w:val="000000" w:themeColor="text1"/>
          <w:lang w:eastAsia="en-US"/>
        </w:rPr>
        <w:t xml:space="preserve">for example </w:t>
      </w:r>
      <w:r w:rsidRPr="0000422A">
        <w:rPr>
          <w:rFonts w:ascii="Arial" w:eastAsia="Arial" w:hAnsi="Arial" w:cs="Arial"/>
          <w:color w:val="000000" w:themeColor="text1"/>
          <w:lang w:eastAsia="en-US"/>
        </w:rPr>
        <w:t>timed appointments</w:t>
      </w:r>
      <w:r>
        <w:rPr>
          <w:rFonts w:ascii="Arial" w:eastAsia="Arial" w:hAnsi="Arial" w:cs="Arial"/>
          <w:color w:val="000000" w:themeColor="text1"/>
          <w:lang w:eastAsia="en-US"/>
        </w:rPr>
        <w:t xml:space="preserve"> and</w:t>
      </w:r>
      <w:r w:rsidRPr="0000422A">
        <w:rPr>
          <w:rFonts w:ascii="Arial" w:eastAsia="Arial" w:hAnsi="Arial" w:cs="Arial"/>
          <w:color w:val="000000" w:themeColor="text1"/>
          <w:lang w:eastAsia="en-US"/>
        </w:rPr>
        <w:t xml:space="preserve"> being seen immediately </w:t>
      </w:r>
      <w:r>
        <w:rPr>
          <w:rFonts w:ascii="Arial" w:eastAsia="Arial" w:hAnsi="Arial" w:cs="Arial"/>
          <w:color w:val="000000" w:themeColor="text1"/>
          <w:lang w:eastAsia="en-US"/>
        </w:rPr>
        <w:t>on arrival</w:t>
      </w:r>
      <w:r w:rsidRPr="0000422A">
        <w:rPr>
          <w:rFonts w:ascii="Arial" w:eastAsia="Arial" w:hAnsi="Arial" w:cs="Arial"/>
          <w:color w:val="000000" w:themeColor="text1"/>
          <w:lang w:eastAsia="en-US"/>
        </w:rPr>
        <w:t xml:space="preserve">.  </w:t>
      </w:r>
    </w:p>
    <w:p w14:paraId="0CF84242" w14:textId="77777777" w:rsidR="00B533DE" w:rsidRPr="00265338" w:rsidRDefault="00B533DE" w:rsidP="00B533DE">
      <w:pPr>
        <w:pStyle w:val="NormalWeb"/>
        <w:spacing w:line="276" w:lineRule="auto"/>
        <w:rPr>
          <w:rFonts w:ascii="Arial" w:eastAsia="Arial" w:hAnsi="Arial" w:cs="Arial"/>
          <w:color w:val="000000" w:themeColor="text1"/>
          <w:lang w:eastAsia="en-US"/>
        </w:rPr>
      </w:pPr>
      <w:r>
        <w:rPr>
          <w:rFonts w:ascii="Arial" w:eastAsia="Arial" w:hAnsi="Arial" w:cs="Arial"/>
          <w:color w:val="000000" w:themeColor="text1"/>
          <w:lang w:eastAsia="en-US"/>
        </w:rPr>
        <w:t>We understand that the use of face masks by clinical staff can be challenging for patients who are deaf or hearing impaired. Where possible, clear masks will be used by clinical staff to communicate with these patients, or alternative communication techniques employed such as the use of visual aids like writing things down, speech to text apps, and sign language.</w:t>
      </w:r>
    </w:p>
    <w:p w14:paraId="2B129A12" w14:textId="445CBC97" w:rsidR="00B533DE" w:rsidRPr="00495041" w:rsidRDefault="00B533DE" w:rsidP="00B533DE">
      <w:pPr>
        <w:spacing w:line="276" w:lineRule="auto"/>
        <w:rPr>
          <w:rFonts w:ascii="Arial" w:hAnsi="Arial" w:cs="Arial"/>
          <w:sz w:val="24"/>
          <w:szCs w:val="24"/>
        </w:rPr>
      </w:pPr>
      <w:r>
        <w:rPr>
          <w:rFonts w:ascii="Arial" w:hAnsi="Arial" w:cs="Arial"/>
          <w:sz w:val="24"/>
          <w:szCs w:val="24"/>
        </w:rPr>
        <w:t xml:space="preserve">We believe that </w:t>
      </w:r>
      <w:r w:rsidRPr="00495041">
        <w:rPr>
          <w:rFonts w:ascii="Arial" w:hAnsi="Arial" w:cs="Arial"/>
          <w:sz w:val="24"/>
          <w:szCs w:val="24"/>
        </w:rPr>
        <w:t xml:space="preserve">these measures </w:t>
      </w:r>
      <w:r>
        <w:rPr>
          <w:rFonts w:ascii="Arial" w:hAnsi="Arial" w:cs="Arial"/>
          <w:sz w:val="24"/>
          <w:szCs w:val="24"/>
        </w:rPr>
        <w:t>for staff and patients will help to reduce the risk of transmission of COVID-19 in [</w:t>
      </w:r>
      <w:r w:rsidRPr="00FB3DC6">
        <w:rPr>
          <w:rFonts w:ascii="Arial" w:hAnsi="Arial" w:cs="Arial"/>
          <w:sz w:val="24"/>
          <w:szCs w:val="24"/>
          <w:highlight w:val="yellow"/>
        </w:rPr>
        <w:t>insert trust name</w:t>
      </w:r>
      <w:r>
        <w:rPr>
          <w:rFonts w:ascii="Arial" w:hAnsi="Arial" w:cs="Arial"/>
          <w:sz w:val="24"/>
          <w:szCs w:val="24"/>
        </w:rPr>
        <w:t>]</w:t>
      </w:r>
      <w:r w:rsidRPr="00495041">
        <w:rPr>
          <w:rFonts w:ascii="Arial" w:hAnsi="Arial" w:cs="Arial"/>
          <w:sz w:val="24"/>
          <w:szCs w:val="24"/>
        </w:rPr>
        <w:t>.</w:t>
      </w:r>
      <w:r>
        <w:rPr>
          <w:rFonts w:ascii="Arial" w:hAnsi="Arial" w:cs="Arial"/>
          <w:sz w:val="24"/>
          <w:szCs w:val="24"/>
        </w:rPr>
        <w:t xml:space="preserve"> Patient and staff safety continue</w:t>
      </w:r>
      <w:r w:rsidRPr="00495041">
        <w:rPr>
          <w:rFonts w:ascii="Arial" w:hAnsi="Arial" w:cs="Arial"/>
          <w:sz w:val="24"/>
          <w:szCs w:val="24"/>
        </w:rPr>
        <w:t xml:space="preserve"> to be our number one priority.</w:t>
      </w:r>
    </w:p>
    <w:p w14:paraId="03AD71F2" w14:textId="771EDBDB" w:rsidR="00B533DE" w:rsidRPr="00495041" w:rsidRDefault="00B533DE" w:rsidP="00B533DE">
      <w:pPr>
        <w:spacing w:line="276" w:lineRule="auto"/>
        <w:rPr>
          <w:rFonts w:ascii="Arial" w:hAnsi="Arial" w:cs="Arial"/>
          <w:sz w:val="24"/>
          <w:szCs w:val="24"/>
        </w:rPr>
      </w:pPr>
      <w:r w:rsidRPr="00495041">
        <w:rPr>
          <w:rFonts w:ascii="Arial" w:hAnsi="Arial" w:cs="Arial"/>
          <w:sz w:val="24"/>
          <w:szCs w:val="24"/>
        </w:rPr>
        <w:t xml:space="preserve">We appreciate how important it is to keep you informed of these changes. I would be happy to </w:t>
      </w:r>
      <w:r>
        <w:rPr>
          <w:rFonts w:ascii="Arial" w:hAnsi="Arial" w:cs="Arial"/>
          <w:sz w:val="24"/>
          <w:szCs w:val="24"/>
        </w:rPr>
        <w:t>arrange a call</w:t>
      </w:r>
      <w:r w:rsidRPr="00495041">
        <w:rPr>
          <w:rFonts w:ascii="Arial" w:hAnsi="Arial" w:cs="Arial"/>
          <w:sz w:val="24"/>
          <w:szCs w:val="24"/>
        </w:rPr>
        <w:t xml:space="preserve"> with you and discuss </w:t>
      </w:r>
      <w:r w:rsidR="00BA31BC">
        <w:rPr>
          <w:rFonts w:ascii="Arial" w:hAnsi="Arial" w:cs="Arial"/>
          <w:sz w:val="24"/>
          <w:szCs w:val="24"/>
        </w:rPr>
        <w:t>further</w:t>
      </w:r>
      <w:r w:rsidRPr="00495041">
        <w:rPr>
          <w:rFonts w:ascii="Arial" w:hAnsi="Arial" w:cs="Arial"/>
          <w:sz w:val="24"/>
          <w:szCs w:val="24"/>
        </w:rPr>
        <w:t xml:space="preserve">. </w:t>
      </w:r>
    </w:p>
    <w:p w14:paraId="2DA99A35" w14:textId="2FF8F661" w:rsidR="00AC508D" w:rsidRDefault="00B533DE" w:rsidP="00B533DE">
      <w:pPr>
        <w:spacing w:line="276" w:lineRule="auto"/>
        <w:rPr>
          <w:rFonts w:ascii="Arial" w:hAnsi="Arial" w:cs="Arial"/>
          <w:b/>
          <w:sz w:val="24"/>
          <w:szCs w:val="24"/>
        </w:rPr>
      </w:pPr>
      <w:r w:rsidRPr="00495041">
        <w:rPr>
          <w:rFonts w:ascii="Arial" w:hAnsi="Arial" w:cs="Arial"/>
          <w:sz w:val="24"/>
          <w:szCs w:val="24"/>
          <w:highlight w:val="yellow"/>
        </w:rPr>
        <w:t>[add signature(s)] - Suggest CE and/or Medical Director</w:t>
      </w:r>
    </w:p>
    <w:p w14:paraId="06A51A83" w14:textId="67BA3A0A" w:rsidR="00B96B1F" w:rsidRDefault="00B96B1F">
      <w:pPr>
        <w:rPr>
          <w:rFonts w:ascii="Arial" w:hAnsi="Arial" w:cs="Arial"/>
          <w:b/>
          <w:color w:val="005EB8"/>
          <w:sz w:val="24"/>
          <w:szCs w:val="24"/>
        </w:rPr>
      </w:pPr>
      <w:r>
        <w:rPr>
          <w:rFonts w:ascii="Arial" w:hAnsi="Arial" w:cs="Arial"/>
          <w:b/>
          <w:color w:val="005EB8"/>
          <w:sz w:val="24"/>
          <w:szCs w:val="24"/>
        </w:rPr>
        <w:br w:type="page"/>
      </w:r>
    </w:p>
    <w:p w14:paraId="22B92F2B" w14:textId="77777777" w:rsidR="00C13D53" w:rsidRDefault="00B157EB" w:rsidP="00B157EB">
      <w:pPr>
        <w:spacing w:line="276" w:lineRule="auto"/>
        <w:rPr>
          <w:rFonts w:ascii="Arial" w:hAnsi="Arial" w:cs="Arial"/>
          <w:sz w:val="24"/>
          <w:szCs w:val="24"/>
        </w:rPr>
      </w:pPr>
      <w:r>
        <w:rPr>
          <w:rFonts w:ascii="Arial" w:hAnsi="Arial" w:cs="Arial"/>
          <w:b/>
          <w:color w:val="005EB8"/>
          <w:sz w:val="24"/>
          <w:szCs w:val="24"/>
        </w:rPr>
        <w:t>Other assets</w:t>
      </w:r>
    </w:p>
    <w:p w14:paraId="273B2B92" w14:textId="28BDD1DC" w:rsidR="00B157EB" w:rsidRDefault="000F40B8" w:rsidP="00B157EB">
      <w:pPr>
        <w:spacing w:line="276" w:lineRule="auto"/>
        <w:rPr>
          <w:rFonts w:ascii="Arial" w:hAnsi="Arial" w:cs="Arial"/>
          <w:sz w:val="24"/>
          <w:szCs w:val="24"/>
        </w:rPr>
      </w:pPr>
      <w:r>
        <w:rPr>
          <w:rFonts w:ascii="Arial" w:hAnsi="Arial" w:cs="Arial"/>
          <w:sz w:val="24"/>
          <w:szCs w:val="24"/>
        </w:rPr>
        <w:t>I</w:t>
      </w:r>
      <w:r w:rsidR="00C13D53">
        <w:rPr>
          <w:rFonts w:ascii="Arial" w:hAnsi="Arial" w:cs="Arial"/>
          <w:sz w:val="24"/>
          <w:szCs w:val="24"/>
        </w:rPr>
        <w:t xml:space="preserve">nfographics explaining the </w:t>
      </w:r>
      <w:r w:rsidR="00B157EB">
        <w:rPr>
          <w:rFonts w:ascii="Arial" w:hAnsi="Arial" w:cs="Arial"/>
          <w:sz w:val="24"/>
          <w:szCs w:val="24"/>
        </w:rPr>
        <w:t>new measures for staff and patients/visitors has been developed for use on social media, intranets etc. The below graphic</w:t>
      </w:r>
      <w:r w:rsidR="002C22DC">
        <w:rPr>
          <w:rFonts w:ascii="Arial" w:hAnsi="Arial" w:cs="Arial"/>
          <w:sz w:val="24"/>
          <w:szCs w:val="24"/>
        </w:rPr>
        <w:t>s</w:t>
      </w:r>
      <w:r w:rsidR="00B157EB">
        <w:rPr>
          <w:rFonts w:ascii="Arial" w:hAnsi="Arial" w:cs="Arial"/>
          <w:sz w:val="24"/>
          <w:szCs w:val="24"/>
        </w:rPr>
        <w:t xml:space="preserve"> </w:t>
      </w:r>
      <w:r w:rsidR="002C22DC">
        <w:rPr>
          <w:rFonts w:ascii="Arial" w:hAnsi="Arial" w:cs="Arial"/>
          <w:sz w:val="24"/>
          <w:szCs w:val="24"/>
        </w:rPr>
        <w:t>are</w:t>
      </w:r>
      <w:r w:rsidR="00B157EB">
        <w:rPr>
          <w:rFonts w:ascii="Arial" w:hAnsi="Arial" w:cs="Arial"/>
          <w:sz w:val="24"/>
          <w:szCs w:val="24"/>
        </w:rPr>
        <w:t xml:space="preserve"> available in high resolution on the </w:t>
      </w:r>
      <w:hyperlink r:id="rId20" w:history="1">
        <w:r w:rsidR="00B157EB" w:rsidRPr="002C22DC">
          <w:rPr>
            <w:rStyle w:val="Hyperlink"/>
            <w:rFonts w:ascii="Arial" w:hAnsi="Arial" w:cs="Arial"/>
            <w:sz w:val="24"/>
            <w:szCs w:val="24"/>
          </w:rPr>
          <w:t>Campaign Resource Centre</w:t>
        </w:r>
      </w:hyperlink>
      <w:r w:rsidR="002C22DC">
        <w:rPr>
          <w:rFonts w:ascii="Arial" w:hAnsi="Arial" w:cs="Arial"/>
          <w:sz w:val="24"/>
          <w:szCs w:val="24"/>
        </w:rPr>
        <w:t>.</w:t>
      </w:r>
      <w:r w:rsidR="00B157EB">
        <w:rPr>
          <w:rFonts w:ascii="Arial" w:hAnsi="Arial" w:cs="Arial"/>
          <w:sz w:val="24"/>
          <w:szCs w:val="24"/>
        </w:rPr>
        <w:t xml:space="preserve"> </w:t>
      </w:r>
    </w:p>
    <w:p w14:paraId="28289ACB" w14:textId="28F61C01" w:rsidR="00B157EB" w:rsidRDefault="00684406" w:rsidP="00B157EB">
      <w:pPr>
        <w:spacing w:line="276" w:lineRule="auto"/>
        <w:rPr>
          <w:rFonts w:ascii="Arial" w:hAnsi="Arial" w:cs="Arial"/>
          <w:sz w:val="24"/>
          <w:szCs w:val="24"/>
        </w:rPr>
      </w:pPr>
      <w:r>
        <w:rPr>
          <w:rFonts w:ascii="Arial" w:hAnsi="Arial" w:cs="Arial"/>
          <w:noProof/>
          <w:sz w:val="24"/>
          <w:szCs w:val="24"/>
        </w:rPr>
        <w:drawing>
          <wp:inline distT="0" distB="0" distL="0" distR="0" wp14:anchorId="234FA9A8" wp14:editId="77EFF6C5">
            <wp:extent cx="572262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2620" cy="2857500"/>
                    </a:xfrm>
                    <a:prstGeom prst="rect">
                      <a:avLst/>
                    </a:prstGeom>
                    <a:noFill/>
                    <a:ln>
                      <a:noFill/>
                    </a:ln>
                  </pic:spPr>
                </pic:pic>
              </a:graphicData>
            </a:graphic>
          </wp:inline>
        </w:drawing>
      </w:r>
    </w:p>
    <w:p w14:paraId="049D2623" w14:textId="11EA2F48" w:rsidR="00684406" w:rsidRDefault="00F10E6E" w:rsidP="00B157EB">
      <w:pPr>
        <w:spacing w:line="276" w:lineRule="auto"/>
        <w:rPr>
          <w:rFonts w:ascii="Arial" w:hAnsi="Arial" w:cs="Arial"/>
          <w:sz w:val="24"/>
          <w:szCs w:val="24"/>
        </w:rPr>
      </w:pPr>
      <w:r>
        <w:rPr>
          <w:rFonts w:ascii="Arial" w:hAnsi="Arial" w:cs="Arial"/>
          <w:noProof/>
        </w:rPr>
        <w:drawing>
          <wp:inline distT="0" distB="0" distL="0" distR="0" wp14:anchorId="2047B35A" wp14:editId="289398E9">
            <wp:extent cx="5731510" cy="2865755"/>
            <wp:effectExtent l="0" t="0" r="2540" b="0"/>
            <wp:docPr id="5" name="Picture 5" descr="C:\Users\alangton\AppData\Local\Microsoft\Windows\INetCache\Content.MSO\B6CD5D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gton\AppData\Local\Microsoft\Windows\INetCache\Content.MSO\B6CD5DB0.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5EF2E4AA" w14:textId="77777777" w:rsidR="00B157EB" w:rsidRDefault="00B157EB" w:rsidP="00495041">
      <w:pPr>
        <w:spacing w:line="276" w:lineRule="auto"/>
        <w:rPr>
          <w:rFonts w:ascii="Arial" w:hAnsi="Arial" w:cs="Arial"/>
          <w:b/>
          <w:color w:val="005EB8"/>
          <w:sz w:val="24"/>
          <w:szCs w:val="24"/>
        </w:rPr>
      </w:pPr>
    </w:p>
    <w:p w14:paraId="464D6E9C" w14:textId="77777777" w:rsidR="00C13D53" w:rsidRDefault="00C13D53" w:rsidP="00495041">
      <w:pPr>
        <w:spacing w:line="276" w:lineRule="auto"/>
        <w:rPr>
          <w:rFonts w:ascii="Arial" w:hAnsi="Arial" w:cs="Arial"/>
          <w:b/>
          <w:color w:val="005EB8"/>
          <w:sz w:val="24"/>
          <w:szCs w:val="24"/>
        </w:rPr>
      </w:pPr>
    </w:p>
    <w:p w14:paraId="462C0BAB" w14:textId="77777777" w:rsidR="00C13D53" w:rsidRDefault="00C13D53" w:rsidP="00495041">
      <w:pPr>
        <w:spacing w:line="276" w:lineRule="auto"/>
        <w:rPr>
          <w:rFonts w:ascii="Arial" w:hAnsi="Arial" w:cs="Arial"/>
          <w:b/>
          <w:color w:val="005EB8"/>
          <w:sz w:val="24"/>
          <w:szCs w:val="24"/>
        </w:rPr>
      </w:pPr>
    </w:p>
    <w:p w14:paraId="7FAA28FA" w14:textId="77777777" w:rsidR="00C13D53" w:rsidRDefault="00C13D53" w:rsidP="00495041">
      <w:pPr>
        <w:spacing w:line="276" w:lineRule="auto"/>
        <w:rPr>
          <w:rFonts w:ascii="Arial" w:hAnsi="Arial" w:cs="Arial"/>
          <w:b/>
          <w:color w:val="005EB8"/>
          <w:sz w:val="24"/>
          <w:szCs w:val="24"/>
        </w:rPr>
      </w:pPr>
    </w:p>
    <w:p w14:paraId="2BE11584" w14:textId="77777777" w:rsidR="00C13D53" w:rsidRDefault="00C13D53" w:rsidP="00495041">
      <w:pPr>
        <w:spacing w:line="276" w:lineRule="auto"/>
        <w:rPr>
          <w:rFonts w:ascii="Arial" w:hAnsi="Arial" w:cs="Arial"/>
          <w:b/>
          <w:color w:val="005EB8"/>
          <w:sz w:val="24"/>
          <w:szCs w:val="24"/>
        </w:rPr>
      </w:pPr>
    </w:p>
    <w:p w14:paraId="158B80EF" w14:textId="77777777" w:rsidR="00C13D53" w:rsidRDefault="00C13D53" w:rsidP="00495041">
      <w:pPr>
        <w:spacing w:line="276" w:lineRule="auto"/>
        <w:rPr>
          <w:rFonts w:ascii="Arial" w:hAnsi="Arial" w:cs="Arial"/>
          <w:b/>
          <w:color w:val="005EB8"/>
          <w:sz w:val="24"/>
          <w:szCs w:val="24"/>
        </w:rPr>
      </w:pPr>
    </w:p>
    <w:p w14:paraId="1A0F705A" w14:textId="77777777" w:rsidR="00C13D53" w:rsidRDefault="00C13D53" w:rsidP="00495041">
      <w:pPr>
        <w:spacing w:line="276" w:lineRule="auto"/>
        <w:rPr>
          <w:rFonts w:ascii="Arial" w:hAnsi="Arial" w:cs="Arial"/>
          <w:b/>
          <w:color w:val="005EB8"/>
          <w:sz w:val="24"/>
          <w:szCs w:val="24"/>
        </w:rPr>
      </w:pPr>
    </w:p>
    <w:p w14:paraId="67F4C679" w14:textId="2B78FD12" w:rsidR="00D00A75" w:rsidRPr="00F33A8E" w:rsidRDefault="00D00A75" w:rsidP="00495041">
      <w:pPr>
        <w:spacing w:line="276" w:lineRule="auto"/>
        <w:rPr>
          <w:rFonts w:ascii="Arial" w:hAnsi="Arial" w:cs="Arial"/>
          <w:sz w:val="24"/>
          <w:szCs w:val="24"/>
        </w:rPr>
      </w:pPr>
      <w:r w:rsidRPr="00F33A8E">
        <w:rPr>
          <w:rFonts w:ascii="Arial" w:hAnsi="Arial" w:cs="Arial"/>
          <w:b/>
          <w:color w:val="005EB8"/>
          <w:sz w:val="24"/>
          <w:szCs w:val="24"/>
        </w:rPr>
        <w:t>FAQs</w:t>
      </w:r>
    </w:p>
    <w:p w14:paraId="31E8308F" w14:textId="77777777" w:rsidR="00E336E5" w:rsidRPr="00F33A8E" w:rsidRDefault="00E336E5" w:rsidP="00E336E5">
      <w:pPr>
        <w:rPr>
          <w:rFonts w:ascii="Arial" w:eastAsia="Times New Roman" w:hAnsi="Arial" w:cs="Arial"/>
          <w:b/>
          <w:bCs/>
          <w:color w:val="005EB8"/>
          <w:sz w:val="24"/>
          <w:szCs w:val="24"/>
          <w:lang w:eastAsia="en-GB"/>
        </w:rPr>
      </w:pPr>
      <w:r w:rsidRPr="00F33A8E">
        <w:rPr>
          <w:rFonts w:ascii="Arial" w:hAnsi="Arial" w:cs="Arial"/>
          <w:b/>
          <w:bCs/>
          <w:color w:val="005EB8"/>
          <w:sz w:val="24"/>
          <w:szCs w:val="24"/>
        </w:rPr>
        <w:t>General</w:t>
      </w:r>
    </w:p>
    <w:p w14:paraId="339BB731" w14:textId="77777777" w:rsidR="00E336E5" w:rsidRPr="00F33A8E" w:rsidRDefault="00E336E5" w:rsidP="00E336E5">
      <w:pPr>
        <w:rPr>
          <w:rFonts w:ascii="Arial" w:hAnsi="Arial" w:cs="Arial"/>
          <w:b/>
          <w:bCs/>
          <w:sz w:val="24"/>
          <w:szCs w:val="24"/>
        </w:rPr>
      </w:pPr>
      <w:r w:rsidRPr="00F33A8E">
        <w:rPr>
          <w:rFonts w:ascii="Arial" w:hAnsi="Arial" w:cs="Arial"/>
          <w:b/>
          <w:bCs/>
          <w:sz w:val="24"/>
          <w:szCs w:val="24"/>
        </w:rPr>
        <w:t>Who do the recommendations apply to?</w:t>
      </w:r>
    </w:p>
    <w:p w14:paraId="77CF9316" w14:textId="77777777" w:rsidR="00E336E5" w:rsidRPr="00F33A8E" w:rsidRDefault="00E336E5" w:rsidP="00E336E5">
      <w:pPr>
        <w:rPr>
          <w:rFonts w:ascii="Arial" w:hAnsi="Arial" w:cs="Arial"/>
          <w:bCs/>
          <w:sz w:val="24"/>
          <w:szCs w:val="24"/>
        </w:rPr>
      </w:pPr>
      <w:r w:rsidRPr="00F33A8E">
        <w:rPr>
          <w:rFonts w:ascii="Arial" w:hAnsi="Arial" w:cs="Arial"/>
          <w:bCs/>
          <w:sz w:val="24"/>
          <w:szCs w:val="24"/>
        </w:rPr>
        <w:t xml:space="preserve">The recommendations apply to everyone working or visiting in a hospital setting. </w:t>
      </w:r>
    </w:p>
    <w:p w14:paraId="714AAD59" w14:textId="77777777" w:rsidR="00E336E5" w:rsidRPr="00F33A8E" w:rsidRDefault="00E336E5" w:rsidP="00E336E5">
      <w:pPr>
        <w:rPr>
          <w:rFonts w:ascii="Arial" w:hAnsi="Arial" w:cs="Arial"/>
          <w:bCs/>
          <w:sz w:val="24"/>
          <w:szCs w:val="24"/>
        </w:rPr>
      </w:pPr>
      <w:r w:rsidRPr="00F33A8E">
        <w:rPr>
          <w:rFonts w:ascii="Arial" w:hAnsi="Arial" w:cs="Arial"/>
          <w:bCs/>
          <w:sz w:val="24"/>
          <w:szCs w:val="24"/>
        </w:rPr>
        <w:t>The use of a surgical face mask applies for all staff when not in patient-facing clinical settings (where appropriate personal protective equipment (PPE) should be used in line with published guidance), including:</w:t>
      </w:r>
    </w:p>
    <w:p w14:paraId="58E920FF" w14:textId="77777777" w:rsidR="00E336E5" w:rsidRPr="00F33A8E" w:rsidRDefault="00E336E5" w:rsidP="00E336E5">
      <w:pPr>
        <w:pStyle w:val="ListParagraph"/>
        <w:numPr>
          <w:ilvl w:val="0"/>
          <w:numId w:val="22"/>
        </w:numPr>
        <w:spacing w:after="200" w:line="276" w:lineRule="auto"/>
        <w:rPr>
          <w:rFonts w:ascii="Arial" w:hAnsi="Arial" w:cs="Arial"/>
          <w:bCs/>
          <w:sz w:val="24"/>
          <w:szCs w:val="24"/>
        </w:rPr>
      </w:pPr>
      <w:r w:rsidRPr="00F33A8E">
        <w:rPr>
          <w:rFonts w:ascii="Arial" w:hAnsi="Arial" w:cs="Arial"/>
          <w:bCs/>
          <w:sz w:val="24"/>
          <w:szCs w:val="24"/>
        </w:rPr>
        <w:t xml:space="preserve">clinical (medical, nursing, allied health, diagnostics etc) and </w:t>
      </w:r>
    </w:p>
    <w:p w14:paraId="02A3C59C" w14:textId="77777777" w:rsidR="00E336E5" w:rsidRPr="00F33A8E" w:rsidRDefault="00E336E5" w:rsidP="00E336E5">
      <w:pPr>
        <w:pStyle w:val="ListParagraph"/>
        <w:numPr>
          <w:ilvl w:val="0"/>
          <w:numId w:val="22"/>
        </w:numPr>
        <w:spacing w:after="200" w:line="276" w:lineRule="auto"/>
        <w:rPr>
          <w:rFonts w:ascii="Arial" w:hAnsi="Arial" w:cs="Arial"/>
          <w:bCs/>
          <w:sz w:val="24"/>
          <w:szCs w:val="24"/>
        </w:rPr>
      </w:pPr>
      <w:r w:rsidRPr="00F33A8E">
        <w:rPr>
          <w:rFonts w:ascii="Arial" w:hAnsi="Arial" w:cs="Arial"/>
          <w:bCs/>
          <w:sz w:val="24"/>
          <w:szCs w:val="24"/>
        </w:rPr>
        <w:t>non-clinical staff (administration, porters, volunteers, cleaning, estates staff, contactors working on NHS sites, etc).</w:t>
      </w:r>
    </w:p>
    <w:p w14:paraId="775B1A19" w14:textId="77777777" w:rsidR="00B533DE" w:rsidRPr="00B533DE" w:rsidRDefault="00B533DE" w:rsidP="00B533DE">
      <w:pPr>
        <w:rPr>
          <w:rFonts w:ascii="Arial" w:hAnsi="Arial" w:cs="Arial"/>
          <w:bCs/>
          <w:sz w:val="24"/>
          <w:szCs w:val="24"/>
        </w:rPr>
      </w:pPr>
      <w:bookmarkStart w:id="9" w:name="_Hlk42799580"/>
      <w:r w:rsidRPr="00B533DE">
        <w:rPr>
          <w:rFonts w:ascii="Arial" w:hAnsi="Arial" w:cs="Arial"/>
          <w:bCs/>
          <w:sz w:val="24"/>
          <w:szCs w:val="24"/>
        </w:rPr>
        <w:t>The use of face coverings applies to all members of the public when in hospital, including those visiting patients or attending outpatient appointments.</w:t>
      </w:r>
    </w:p>
    <w:bookmarkEnd w:id="9"/>
    <w:p w14:paraId="483AD3D5" w14:textId="6650E5B9" w:rsidR="00E336E5" w:rsidRPr="00F33A8E" w:rsidRDefault="00E336E5" w:rsidP="00E336E5">
      <w:pPr>
        <w:rPr>
          <w:rFonts w:ascii="Arial" w:hAnsi="Arial" w:cs="Arial"/>
          <w:bCs/>
          <w:sz w:val="24"/>
          <w:szCs w:val="24"/>
        </w:rPr>
      </w:pPr>
      <w:r w:rsidRPr="00F33A8E">
        <w:rPr>
          <w:rFonts w:ascii="Arial" w:hAnsi="Arial" w:cs="Arial"/>
          <w:bCs/>
          <w:sz w:val="24"/>
          <w:szCs w:val="24"/>
        </w:rPr>
        <w:t>This guidance does not cover the use of masks for inpatients</w:t>
      </w:r>
      <w:r w:rsidR="00033B12">
        <w:rPr>
          <w:rFonts w:ascii="Arial" w:hAnsi="Arial" w:cs="Arial"/>
          <w:bCs/>
          <w:sz w:val="24"/>
          <w:szCs w:val="24"/>
        </w:rPr>
        <w:t xml:space="preserve"> nor the use of masks as personal protective equipment</w:t>
      </w:r>
      <w:r w:rsidR="00684406">
        <w:rPr>
          <w:rFonts w:ascii="Arial" w:hAnsi="Arial" w:cs="Arial"/>
          <w:bCs/>
          <w:sz w:val="24"/>
          <w:szCs w:val="24"/>
        </w:rPr>
        <w:t>.</w:t>
      </w:r>
      <w:r w:rsidR="00033B12">
        <w:rPr>
          <w:rFonts w:ascii="Arial" w:hAnsi="Arial" w:cs="Arial"/>
          <w:bCs/>
          <w:sz w:val="24"/>
          <w:szCs w:val="24"/>
        </w:rPr>
        <w:t xml:space="preserve"> </w:t>
      </w:r>
      <w:r w:rsidR="00684406">
        <w:rPr>
          <w:rFonts w:ascii="Arial" w:hAnsi="Arial" w:cs="Arial"/>
          <w:bCs/>
          <w:sz w:val="24"/>
          <w:szCs w:val="24"/>
        </w:rPr>
        <w:t>T</w:t>
      </w:r>
      <w:r w:rsidRPr="00F33A8E">
        <w:rPr>
          <w:rFonts w:ascii="Arial" w:hAnsi="Arial" w:cs="Arial"/>
          <w:bCs/>
          <w:sz w:val="24"/>
          <w:szCs w:val="24"/>
        </w:rPr>
        <w:t>his should be managed in accordance with existing guidance.</w:t>
      </w:r>
    </w:p>
    <w:p w14:paraId="70829DFF" w14:textId="77777777" w:rsidR="00E336E5" w:rsidRPr="00F33A8E" w:rsidRDefault="00E336E5" w:rsidP="00E336E5">
      <w:pPr>
        <w:rPr>
          <w:rFonts w:ascii="Arial" w:hAnsi="Arial" w:cs="Arial"/>
          <w:b/>
          <w:bCs/>
          <w:sz w:val="24"/>
          <w:szCs w:val="24"/>
        </w:rPr>
      </w:pPr>
      <w:r w:rsidRPr="00F33A8E">
        <w:rPr>
          <w:rFonts w:ascii="Arial" w:hAnsi="Arial" w:cs="Arial"/>
          <w:b/>
          <w:bCs/>
          <w:sz w:val="24"/>
          <w:szCs w:val="24"/>
        </w:rPr>
        <w:t>What is the difference between a face mask and a face covering?</w:t>
      </w:r>
    </w:p>
    <w:p w14:paraId="5DF43DF7" w14:textId="77777777"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All surgical face masks are classified as either Type I, IR, II, IIR, and are medical devices provided by the hospital. </w:t>
      </w:r>
    </w:p>
    <w:p w14:paraId="7DFA1028" w14:textId="18F60BFF" w:rsidR="00E336E5"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Face coverings can be cloth or homemade and should cover the nose and mouth of the wearer. </w:t>
      </w:r>
    </w:p>
    <w:p w14:paraId="42708132" w14:textId="77777777" w:rsidR="00F33A8E" w:rsidRDefault="00F33A8E" w:rsidP="00F33A8E">
      <w:pPr>
        <w:rPr>
          <w:rFonts w:ascii="Arial" w:hAnsi="Arial" w:cs="Arial"/>
          <w:b/>
          <w:bCs/>
          <w:sz w:val="24"/>
          <w:szCs w:val="24"/>
        </w:rPr>
      </w:pPr>
      <w:r>
        <w:rPr>
          <w:rFonts w:ascii="Arial" w:hAnsi="Arial" w:cs="Arial"/>
          <w:b/>
          <w:bCs/>
          <w:sz w:val="24"/>
          <w:szCs w:val="24"/>
        </w:rPr>
        <w:t>What supplies of face masks will be made available?</w:t>
      </w:r>
    </w:p>
    <w:p w14:paraId="3237006B" w14:textId="34BBC340" w:rsidR="00F33A8E" w:rsidRPr="00F33A8E" w:rsidRDefault="00F33A8E" w:rsidP="00E336E5">
      <w:pPr>
        <w:rPr>
          <w:rFonts w:ascii="Arial" w:hAnsi="Arial" w:cs="Arial"/>
          <w:sz w:val="24"/>
          <w:szCs w:val="24"/>
        </w:rPr>
      </w:pPr>
      <w:r>
        <w:rPr>
          <w:rFonts w:ascii="Arial" w:hAnsi="Arial" w:cs="Arial"/>
          <w:sz w:val="24"/>
          <w:szCs w:val="24"/>
        </w:rPr>
        <w:t>Surgical face masks will be made available through hospitals’ usual PPE deliveries. Since Sunday</w:t>
      </w:r>
      <w:r w:rsidR="00806E3D">
        <w:rPr>
          <w:rFonts w:ascii="Arial" w:hAnsi="Arial" w:cs="Arial"/>
          <w:sz w:val="24"/>
          <w:szCs w:val="24"/>
        </w:rPr>
        <w:t>,</w:t>
      </w:r>
      <w:r>
        <w:rPr>
          <w:rFonts w:ascii="Arial" w:hAnsi="Arial" w:cs="Arial"/>
          <w:sz w:val="24"/>
          <w:szCs w:val="24"/>
        </w:rPr>
        <w:t xml:space="preserve"> 7 June </w:t>
      </w:r>
      <w:r w:rsidR="00806E3D">
        <w:rPr>
          <w:rFonts w:ascii="Arial" w:hAnsi="Arial" w:cs="Arial"/>
          <w:sz w:val="24"/>
          <w:szCs w:val="24"/>
        </w:rPr>
        <w:t xml:space="preserve">2020 </w:t>
      </w:r>
      <w:r>
        <w:rPr>
          <w:rFonts w:ascii="Arial" w:hAnsi="Arial" w:cs="Arial"/>
          <w:sz w:val="24"/>
          <w:szCs w:val="24"/>
        </w:rPr>
        <w:t>a larger quantity of surgical masks have been sent out each day to help hospitals prepare for the additional need. Initially extra deliveries have focused on type IIR masks, and type Is and IIs will also be delivered and will be clearly labelled so staff do not use these in clinical settings.</w:t>
      </w:r>
    </w:p>
    <w:p w14:paraId="459248F5" w14:textId="77777777" w:rsidR="00F33A8E" w:rsidRDefault="00F33A8E" w:rsidP="00E336E5">
      <w:pPr>
        <w:rPr>
          <w:rFonts w:ascii="Arial" w:hAnsi="Arial" w:cs="Arial"/>
          <w:b/>
          <w:bCs/>
          <w:color w:val="005EB8"/>
          <w:sz w:val="24"/>
          <w:szCs w:val="24"/>
        </w:rPr>
      </w:pPr>
    </w:p>
    <w:p w14:paraId="7D4AD027" w14:textId="15FDD2F2" w:rsidR="00E336E5" w:rsidRPr="00F33A8E" w:rsidRDefault="00E336E5" w:rsidP="00E336E5">
      <w:pPr>
        <w:rPr>
          <w:rFonts w:ascii="Arial" w:eastAsia="Times New Roman" w:hAnsi="Arial" w:cs="Arial"/>
          <w:b/>
          <w:bCs/>
          <w:color w:val="005EB8"/>
          <w:sz w:val="24"/>
          <w:szCs w:val="24"/>
          <w:lang w:eastAsia="en-GB"/>
        </w:rPr>
      </w:pPr>
      <w:r w:rsidRPr="00F33A8E">
        <w:rPr>
          <w:rFonts w:ascii="Arial" w:hAnsi="Arial" w:cs="Arial"/>
          <w:b/>
          <w:bCs/>
          <w:color w:val="005EB8"/>
          <w:sz w:val="24"/>
          <w:szCs w:val="24"/>
        </w:rPr>
        <w:t>Staff</w:t>
      </w:r>
    </w:p>
    <w:p w14:paraId="3A2071A9" w14:textId="223E3249" w:rsidR="00E336E5" w:rsidRPr="00F33A8E" w:rsidRDefault="00E336E5" w:rsidP="00E336E5">
      <w:pPr>
        <w:rPr>
          <w:rFonts w:ascii="Arial" w:hAnsi="Arial" w:cs="Arial"/>
          <w:b/>
          <w:bCs/>
          <w:sz w:val="24"/>
          <w:szCs w:val="24"/>
        </w:rPr>
      </w:pPr>
      <w:r w:rsidRPr="00F33A8E">
        <w:rPr>
          <w:rFonts w:ascii="Arial" w:hAnsi="Arial" w:cs="Arial"/>
          <w:b/>
          <w:bCs/>
          <w:sz w:val="24"/>
          <w:szCs w:val="24"/>
        </w:rPr>
        <w:t xml:space="preserve">Why is a recommendation now being made for all hospital staff to wear a surgical face mask (Type </w:t>
      </w:r>
      <w:r w:rsidR="00B96B1F">
        <w:rPr>
          <w:rFonts w:ascii="Arial" w:hAnsi="Arial" w:cs="Arial"/>
          <w:b/>
          <w:bCs/>
          <w:sz w:val="24"/>
          <w:szCs w:val="24"/>
        </w:rPr>
        <w:t>I</w:t>
      </w:r>
      <w:r w:rsidR="00B96B1F" w:rsidRPr="00F33A8E">
        <w:rPr>
          <w:rFonts w:ascii="Arial" w:hAnsi="Arial" w:cs="Arial"/>
          <w:b/>
          <w:bCs/>
          <w:sz w:val="24"/>
          <w:szCs w:val="24"/>
        </w:rPr>
        <w:t xml:space="preserve"> </w:t>
      </w:r>
      <w:r w:rsidRPr="00F33A8E">
        <w:rPr>
          <w:rFonts w:ascii="Arial" w:hAnsi="Arial" w:cs="Arial"/>
          <w:b/>
          <w:bCs/>
          <w:sz w:val="24"/>
          <w:szCs w:val="24"/>
        </w:rPr>
        <w:t xml:space="preserve">or II) in non-clinical and social areas?  </w:t>
      </w:r>
    </w:p>
    <w:p w14:paraId="09B5463A" w14:textId="51B99A19" w:rsidR="00E336E5" w:rsidRPr="00F33A8E" w:rsidRDefault="00E336E5" w:rsidP="00E336E5">
      <w:pPr>
        <w:spacing w:after="0" w:line="240" w:lineRule="auto"/>
        <w:rPr>
          <w:rFonts w:ascii="Arial" w:hAnsi="Arial" w:cs="Arial"/>
          <w:sz w:val="24"/>
          <w:szCs w:val="24"/>
        </w:rPr>
      </w:pPr>
      <w:r w:rsidRPr="00F33A8E">
        <w:rPr>
          <w:rFonts w:ascii="Arial" w:eastAsia="Arial" w:hAnsi="Arial" w:cs="Arial"/>
          <w:color w:val="000000" w:themeColor="text1"/>
          <w:sz w:val="24"/>
          <w:szCs w:val="24"/>
        </w:rPr>
        <w:t>The recommendations have been made for all staff to help prevent the spread of infection. Evidence has shown that those infected with COVID-19 can have very mild or no respiratory symptoms (asymptomatic) and potentially transmit the virus to others without being aware of it</w:t>
      </w:r>
      <w:r w:rsidRPr="00F33A8E">
        <w:rPr>
          <w:rFonts w:ascii="Arial" w:hAnsi="Arial" w:cs="Arial"/>
          <w:sz w:val="24"/>
          <w:szCs w:val="24"/>
        </w:rPr>
        <w:t>, so it is important we take steps to reduce the risk of transmission from staff who may be asymptomatic.</w:t>
      </w:r>
    </w:p>
    <w:p w14:paraId="0A53CCC8" w14:textId="4889CCD0" w:rsidR="00E336E5" w:rsidRPr="00F33A8E" w:rsidRDefault="00E336E5" w:rsidP="00E336E5">
      <w:pPr>
        <w:pStyle w:val="NormalWeb"/>
        <w:shd w:val="clear" w:color="auto" w:fill="FFFFFF"/>
        <w:spacing w:line="276" w:lineRule="auto"/>
        <w:rPr>
          <w:rFonts w:ascii="Arial" w:eastAsia="Arial" w:hAnsi="Arial" w:cs="Arial"/>
          <w:color w:val="000000" w:themeColor="text1"/>
          <w:lang w:eastAsia="en-US"/>
        </w:rPr>
      </w:pPr>
      <w:r w:rsidRPr="00F33A8E">
        <w:rPr>
          <w:rFonts w:ascii="Arial" w:eastAsia="Arial" w:hAnsi="Arial" w:cs="Arial"/>
          <w:color w:val="000000" w:themeColor="text1"/>
          <w:lang w:eastAsia="en-US"/>
        </w:rPr>
        <w:t xml:space="preserve">A face mask worn in this context will help to reduce the risk of directly transmitting SARS-CoV-2 from the wearer to others and indirectly transmitting the virus to others from contaminated environmental surfaces. </w:t>
      </w:r>
    </w:p>
    <w:p w14:paraId="4BE3C07D" w14:textId="77777777" w:rsidR="00E336E5" w:rsidRPr="00F33A8E" w:rsidRDefault="00E336E5" w:rsidP="00E336E5">
      <w:pPr>
        <w:rPr>
          <w:rFonts w:ascii="Arial" w:hAnsi="Arial" w:cs="Arial"/>
          <w:b/>
          <w:bCs/>
          <w:sz w:val="24"/>
          <w:szCs w:val="24"/>
        </w:rPr>
      </w:pPr>
      <w:r w:rsidRPr="00F33A8E">
        <w:rPr>
          <w:rFonts w:ascii="Arial" w:hAnsi="Arial" w:cs="Arial"/>
          <w:b/>
          <w:bCs/>
          <w:sz w:val="24"/>
          <w:szCs w:val="24"/>
        </w:rPr>
        <w:t xml:space="preserve">What do the different surgical face mask types mean? </w:t>
      </w:r>
    </w:p>
    <w:p w14:paraId="6040E1D3" w14:textId="34243DCF" w:rsidR="007E6298" w:rsidRPr="00F33A8E" w:rsidRDefault="00E336E5" w:rsidP="007E6298">
      <w:pPr>
        <w:pStyle w:val="NormalWeb"/>
        <w:shd w:val="clear" w:color="auto" w:fill="FFFFFF"/>
        <w:spacing w:line="276" w:lineRule="auto"/>
        <w:rPr>
          <w:rFonts w:ascii="Arial" w:eastAsia="Arial" w:hAnsi="Arial" w:cs="Arial"/>
          <w:color w:val="000000" w:themeColor="text1"/>
          <w:lang w:eastAsia="en-US"/>
        </w:rPr>
      </w:pPr>
      <w:r w:rsidRPr="00F33A8E">
        <w:rPr>
          <w:rFonts w:ascii="Arial" w:eastAsia="Arial" w:hAnsi="Arial" w:cs="Arial"/>
          <w:color w:val="000000" w:themeColor="text1"/>
          <w:lang w:eastAsia="en-US"/>
        </w:rPr>
        <w:t xml:space="preserve">All surgical/medical face masks are classified as Type I, IR, II, IIR, and are medical devices. These are tested against BS EN 14683:2019. The tests check the bacterial filtration of the mask, the breathing resistance and the splash resistance. Type IR and Type IIR have an extra layer of material that ensures splash resistance and are not required for this purpose (but could be used in place of Type I or II masks as needed). </w:t>
      </w:r>
      <w:r w:rsidR="007E6298">
        <w:rPr>
          <w:rFonts w:ascii="Arial" w:eastAsia="Arial" w:hAnsi="Arial" w:cs="Arial"/>
          <w:color w:val="000000" w:themeColor="text1"/>
          <w:lang w:eastAsia="en-US"/>
        </w:rPr>
        <w:t>Face coverings are not considered acceptable substitutes for staff.</w:t>
      </w:r>
    </w:p>
    <w:p w14:paraId="21BD98B9" w14:textId="77777777" w:rsidR="00E336E5" w:rsidRPr="00F33A8E" w:rsidRDefault="00E336E5" w:rsidP="00E336E5">
      <w:pPr>
        <w:rPr>
          <w:rFonts w:ascii="Arial" w:hAnsi="Arial" w:cs="Arial"/>
          <w:b/>
          <w:bCs/>
          <w:sz w:val="24"/>
          <w:szCs w:val="24"/>
        </w:rPr>
      </w:pPr>
      <w:r w:rsidRPr="00F33A8E">
        <w:rPr>
          <w:rFonts w:ascii="Arial" w:hAnsi="Arial" w:cs="Arial"/>
          <w:b/>
          <w:bCs/>
          <w:sz w:val="24"/>
          <w:szCs w:val="24"/>
        </w:rPr>
        <w:t>Why are there different characteristic of surgical face masks?</w:t>
      </w:r>
    </w:p>
    <w:p w14:paraId="0198BFA9" w14:textId="77777777" w:rsidR="00E336E5" w:rsidRPr="00F33A8E" w:rsidRDefault="00E336E5" w:rsidP="00E336E5">
      <w:pPr>
        <w:pStyle w:val="NormalWeb"/>
        <w:numPr>
          <w:ilvl w:val="0"/>
          <w:numId w:val="21"/>
        </w:numPr>
        <w:shd w:val="clear" w:color="auto" w:fill="FFFFFF"/>
        <w:spacing w:before="0" w:beforeAutospacing="0" w:after="0" w:afterAutospacing="0" w:line="276" w:lineRule="auto"/>
        <w:rPr>
          <w:rFonts w:ascii="Arial" w:hAnsi="Arial" w:cs="Arial"/>
          <w:bCs/>
        </w:rPr>
      </w:pPr>
      <w:r w:rsidRPr="00F33A8E">
        <w:rPr>
          <w:rFonts w:ascii="Arial" w:hAnsi="Arial" w:cs="Arial"/>
          <w:bCs/>
        </w:rPr>
        <w:t xml:space="preserve">Manufacturers produced surgical masks in a variety of colours and the external layer can be white, green, blue.  </w:t>
      </w:r>
    </w:p>
    <w:p w14:paraId="5BFD70B0" w14:textId="77777777" w:rsidR="00E336E5" w:rsidRPr="00F33A8E" w:rsidRDefault="00E336E5" w:rsidP="00E336E5">
      <w:pPr>
        <w:pStyle w:val="NormalWeb"/>
        <w:numPr>
          <w:ilvl w:val="0"/>
          <w:numId w:val="21"/>
        </w:numPr>
        <w:shd w:val="clear" w:color="auto" w:fill="FFFFFF"/>
        <w:spacing w:before="0" w:beforeAutospacing="0" w:after="0" w:afterAutospacing="0" w:line="276" w:lineRule="auto"/>
        <w:ind w:left="714" w:hanging="357"/>
        <w:rPr>
          <w:rFonts w:ascii="Arial" w:hAnsi="Arial" w:cs="Arial"/>
          <w:bCs/>
        </w:rPr>
      </w:pPr>
      <w:r w:rsidRPr="00F33A8E">
        <w:rPr>
          <w:rFonts w:ascii="Arial" w:hAnsi="Arial" w:cs="Arial"/>
          <w:bCs/>
        </w:rPr>
        <w:t xml:space="preserve">Masks can have ear loops or head ties to secure in place. </w:t>
      </w:r>
    </w:p>
    <w:p w14:paraId="24D8F5EB" w14:textId="77777777" w:rsidR="00E336E5" w:rsidRPr="00F33A8E" w:rsidRDefault="00E336E5" w:rsidP="00E336E5">
      <w:pPr>
        <w:pStyle w:val="NormalWeb"/>
        <w:numPr>
          <w:ilvl w:val="0"/>
          <w:numId w:val="21"/>
        </w:numPr>
        <w:shd w:val="clear" w:color="auto" w:fill="FFFFFF"/>
        <w:spacing w:before="0" w:beforeAutospacing="0" w:after="0" w:afterAutospacing="0" w:line="276" w:lineRule="auto"/>
        <w:rPr>
          <w:rFonts w:ascii="Arial" w:hAnsi="Arial" w:cs="Arial"/>
          <w:bCs/>
        </w:rPr>
      </w:pPr>
      <w:r w:rsidRPr="00F33A8E">
        <w:rPr>
          <w:rFonts w:ascii="Arial" w:hAnsi="Arial" w:cs="Arial"/>
          <w:bCs/>
        </w:rPr>
        <w:t>The masks can be made of 2, 3 or 4 layers of material.</w:t>
      </w:r>
    </w:p>
    <w:p w14:paraId="325EFF7B" w14:textId="77777777" w:rsidR="00E336E5" w:rsidRPr="00F33A8E" w:rsidRDefault="00E336E5" w:rsidP="00E336E5">
      <w:pPr>
        <w:pStyle w:val="NormalWeb"/>
        <w:shd w:val="clear" w:color="auto" w:fill="FFFFFF" w:themeFill="background1"/>
        <w:spacing w:line="276" w:lineRule="auto"/>
        <w:rPr>
          <w:rFonts w:ascii="Arial" w:hAnsi="Arial" w:cs="Arial"/>
        </w:rPr>
      </w:pPr>
      <w:r w:rsidRPr="00F33A8E">
        <w:rPr>
          <w:rFonts w:ascii="Arial" w:hAnsi="Arial" w:cs="Arial"/>
        </w:rPr>
        <w:t>NB: All surgical masks have external pleats/vents, and these should always be worn downwards to the outside with the nose mould used to seal the material securely around the face.</w:t>
      </w:r>
    </w:p>
    <w:p w14:paraId="017BD3A0" w14:textId="77777777" w:rsidR="00E336E5" w:rsidRPr="00F33A8E" w:rsidRDefault="00E336E5" w:rsidP="00E336E5">
      <w:pPr>
        <w:pStyle w:val="NormalWeb"/>
        <w:shd w:val="clear" w:color="auto" w:fill="FFFFFF" w:themeFill="background1"/>
        <w:spacing w:line="276" w:lineRule="auto"/>
        <w:rPr>
          <w:rFonts w:ascii="Arial" w:hAnsi="Arial" w:cs="Arial"/>
        </w:rPr>
      </w:pPr>
      <w:r w:rsidRPr="00F33A8E">
        <w:rPr>
          <w:rFonts w:ascii="Arial" w:hAnsi="Arial" w:cs="Arial"/>
        </w:rPr>
        <w:t>Surgical face masks should cover both nose and mouth; not be allowed to dangle around the neck; not be touched once put on – only handle by the straps when putting on and taking off; and be changed when they become moist or damaged.</w:t>
      </w:r>
    </w:p>
    <w:p w14:paraId="06724E9C" w14:textId="2B06682B" w:rsidR="00E336E5" w:rsidRPr="00F33A8E" w:rsidRDefault="00E336E5" w:rsidP="00E336E5">
      <w:pPr>
        <w:rPr>
          <w:rFonts w:ascii="Arial" w:hAnsi="Arial" w:cs="Arial"/>
          <w:b/>
          <w:bCs/>
          <w:sz w:val="24"/>
          <w:szCs w:val="24"/>
        </w:rPr>
      </w:pPr>
      <w:r w:rsidRPr="00F33A8E">
        <w:rPr>
          <w:rFonts w:ascii="Arial" w:hAnsi="Arial" w:cs="Arial"/>
          <w:b/>
          <w:bCs/>
          <w:sz w:val="24"/>
          <w:szCs w:val="24"/>
        </w:rPr>
        <w:t>Do I need to wear a mask if I work in a</w:t>
      </w:r>
      <w:r w:rsidR="00147824">
        <w:rPr>
          <w:rFonts w:ascii="Arial" w:hAnsi="Arial" w:cs="Arial"/>
          <w:b/>
          <w:bCs/>
          <w:sz w:val="24"/>
          <w:szCs w:val="24"/>
        </w:rPr>
        <w:t xml:space="preserve"> private workspace where I work alone</w:t>
      </w:r>
      <w:r w:rsidRPr="00F33A8E">
        <w:rPr>
          <w:rFonts w:ascii="Arial" w:hAnsi="Arial" w:cs="Arial"/>
          <w:b/>
          <w:bCs/>
          <w:sz w:val="24"/>
          <w:szCs w:val="24"/>
        </w:rPr>
        <w:t>?</w:t>
      </w:r>
    </w:p>
    <w:p w14:paraId="6A3E73F6" w14:textId="708E58B7" w:rsidR="00E336E5" w:rsidRPr="00F33A8E" w:rsidRDefault="00E336E5" w:rsidP="00E336E5">
      <w:pPr>
        <w:pStyle w:val="NormalWeb"/>
        <w:shd w:val="clear" w:color="auto" w:fill="FFFFFF" w:themeFill="background1"/>
        <w:spacing w:line="276" w:lineRule="auto"/>
        <w:rPr>
          <w:rFonts w:ascii="Arial" w:eastAsia="Arial" w:hAnsi="Arial" w:cs="Arial"/>
          <w:color w:val="000000" w:themeColor="text1"/>
          <w:lang w:eastAsia="en-US"/>
        </w:rPr>
      </w:pPr>
      <w:r w:rsidRPr="00F33A8E">
        <w:rPr>
          <w:rFonts w:ascii="Arial" w:eastAsia="Arial" w:hAnsi="Arial" w:cs="Arial"/>
          <w:color w:val="000000" w:themeColor="text1"/>
          <w:lang w:eastAsia="en-US"/>
        </w:rPr>
        <w:t>No, if you are working alone you will not be expected to wear a mask but when you leave the</w:t>
      </w:r>
      <w:r w:rsidR="00147824">
        <w:rPr>
          <w:rFonts w:ascii="Arial" w:eastAsia="Arial" w:hAnsi="Arial" w:cs="Arial"/>
          <w:color w:val="000000" w:themeColor="text1"/>
          <w:lang w:eastAsia="en-US"/>
        </w:rPr>
        <w:t xml:space="preserve"> private work area to</w:t>
      </w:r>
      <w:r w:rsidRPr="00F33A8E">
        <w:rPr>
          <w:rFonts w:ascii="Arial" w:eastAsia="Arial" w:hAnsi="Arial" w:cs="Arial"/>
          <w:color w:val="000000" w:themeColor="text1"/>
          <w:lang w:eastAsia="en-US"/>
        </w:rPr>
        <w:t xml:space="preserve"> move through the hospital building, e</w:t>
      </w:r>
      <w:r w:rsidR="00147824">
        <w:rPr>
          <w:rFonts w:ascii="Arial" w:eastAsia="Arial" w:hAnsi="Arial" w:cs="Arial"/>
          <w:color w:val="000000" w:themeColor="text1"/>
          <w:lang w:eastAsia="en-US"/>
        </w:rPr>
        <w:t>.</w:t>
      </w:r>
      <w:r w:rsidRPr="00F33A8E">
        <w:rPr>
          <w:rFonts w:ascii="Arial" w:eastAsia="Arial" w:hAnsi="Arial" w:cs="Arial"/>
          <w:color w:val="000000" w:themeColor="text1"/>
          <w:lang w:eastAsia="en-US"/>
        </w:rPr>
        <w:t>g</w:t>
      </w:r>
      <w:r w:rsidR="00147824">
        <w:rPr>
          <w:rFonts w:ascii="Arial" w:eastAsia="Arial" w:hAnsi="Arial" w:cs="Arial"/>
          <w:color w:val="000000" w:themeColor="text1"/>
          <w:lang w:eastAsia="en-US"/>
        </w:rPr>
        <w:t>.</w:t>
      </w:r>
      <w:r w:rsidRPr="00F33A8E">
        <w:rPr>
          <w:rFonts w:ascii="Arial" w:eastAsia="Arial" w:hAnsi="Arial" w:cs="Arial"/>
          <w:color w:val="000000" w:themeColor="text1"/>
          <w:lang w:eastAsia="en-US"/>
        </w:rPr>
        <w:t xml:space="preserve"> on an errand, or for meal breaks, you should put on a surgical face mask (Type I or II).  </w:t>
      </w:r>
    </w:p>
    <w:p w14:paraId="78F3A007" w14:textId="470F00A4"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If you share an office with others, hospitals can perform specific (e</w:t>
      </w:r>
      <w:r w:rsidR="00684406">
        <w:rPr>
          <w:rFonts w:ascii="Arial" w:eastAsia="Arial" w:hAnsi="Arial" w:cs="Arial"/>
          <w:color w:val="000000" w:themeColor="text1"/>
          <w:sz w:val="24"/>
          <w:szCs w:val="24"/>
        </w:rPr>
        <w:t>.</w:t>
      </w:r>
      <w:r w:rsidRPr="00F33A8E">
        <w:rPr>
          <w:rFonts w:ascii="Arial" w:eastAsia="Arial" w:hAnsi="Arial" w:cs="Arial"/>
          <w:color w:val="000000" w:themeColor="text1"/>
          <w:sz w:val="24"/>
          <w:szCs w:val="24"/>
        </w:rPr>
        <w:t>g</w:t>
      </w:r>
      <w:r w:rsidR="00684406">
        <w:rPr>
          <w:rFonts w:ascii="Arial" w:eastAsia="Arial" w:hAnsi="Arial" w:cs="Arial"/>
          <w:color w:val="000000" w:themeColor="text1"/>
          <w:sz w:val="24"/>
          <w:szCs w:val="24"/>
        </w:rPr>
        <w:t>.</w:t>
      </w:r>
      <w:r w:rsidRPr="00F33A8E">
        <w:rPr>
          <w:rFonts w:ascii="Arial" w:eastAsia="Arial" w:hAnsi="Arial" w:cs="Arial"/>
          <w:color w:val="000000" w:themeColor="text1"/>
          <w:sz w:val="24"/>
          <w:szCs w:val="24"/>
        </w:rPr>
        <w:t xml:space="preserve"> office</w:t>
      </w:r>
      <w:r w:rsidR="00684406">
        <w:rPr>
          <w:rFonts w:ascii="Arial" w:eastAsia="Arial" w:hAnsi="Arial" w:cs="Arial"/>
          <w:color w:val="000000" w:themeColor="text1"/>
          <w:sz w:val="24"/>
          <w:szCs w:val="24"/>
        </w:rPr>
        <w:t xml:space="preserve"> or laboratory</w:t>
      </w:r>
      <w:r w:rsidRPr="00F33A8E">
        <w:rPr>
          <w:rFonts w:ascii="Arial" w:eastAsia="Arial" w:hAnsi="Arial" w:cs="Arial"/>
          <w:color w:val="000000" w:themeColor="text1"/>
          <w:sz w:val="24"/>
          <w:szCs w:val="24"/>
        </w:rPr>
        <w:t xml:space="preserve">) workplace assessments. If these demonstrate robust and reliable COVID-19 prevention measures, including but not necessarily limited to social/physical distancing, hand hygiene and frequent surface and equipment decontamination, then face masks for staff may not be needed. All risk assessments that conclude that areas are COVID-secure should be documented. </w:t>
      </w:r>
    </w:p>
    <w:p w14:paraId="3A07069D" w14:textId="77777777" w:rsidR="00E336E5" w:rsidRPr="00F33A8E" w:rsidRDefault="00E336E5" w:rsidP="00E336E5">
      <w:pPr>
        <w:rPr>
          <w:rFonts w:ascii="Arial" w:hAnsi="Arial" w:cs="Arial"/>
          <w:b/>
          <w:bCs/>
          <w:sz w:val="24"/>
          <w:szCs w:val="24"/>
        </w:rPr>
      </w:pPr>
      <w:r w:rsidRPr="00F33A8E">
        <w:rPr>
          <w:rFonts w:ascii="Arial" w:hAnsi="Arial" w:cs="Arial"/>
          <w:b/>
          <w:bCs/>
          <w:sz w:val="24"/>
          <w:szCs w:val="24"/>
        </w:rPr>
        <w:t>What if I am already wearing a face mask for sessional use, do I need to change my mask?</w:t>
      </w:r>
    </w:p>
    <w:p w14:paraId="3A958A01" w14:textId="77777777" w:rsidR="00E336E5" w:rsidRPr="00F33A8E" w:rsidRDefault="00E336E5" w:rsidP="00E336E5">
      <w:pPr>
        <w:shd w:val="clear" w:color="auto" w:fill="FFFFFF" w:themeFill="background1"/>
        <w:spacing w:before="100" w:beforeAutospacing="1" w:after="225"/>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Yes, if you are leaving a clinical area. This is because you have been wearing a mask to protect yourself when providing direct patient care. This should be removed when you leave the clinical area; and hand hygiene performed, prior to putting on a Type l or Type ll face mask. </w:t>
      </w:r>
    </w:p>
    <w:p w14:paraId="15DC2175" w14:textId="77777777" w:rsidR="00E336E5" w:rsidRPr="00F33A8E" w:rsidRDefault="00E336E5" w:rsidP="0002074C">
      <w:pPr>
        <w:keepNext/>
        <w:rPr>
          <w:rFonts w:ascii="Arial" w:hAnsi="Arial" w:cs="Arial"/>
          <w:b/>
          <w:bCs/>
          <w:sz w:val="24"/>
          <w:szCs w:val="24"/>
        </w:rPr>
      </w:pPr>
      <w:r w:rsidRPr="00F33A8E">
        <w:rPr>
          <w:rFonts w:ascii="Arial" w:hAnsi="Arial" w:cs="Arial"/>
          <w:b/>
          <w:bCs/>
          <w:sz w:val="24"/>
          <w:szCs w:val="24"/>
        </w:rPr>
        <w:t>What happens when I go to the hospital restaurant/staff room wearing my face mask?</w:t>
      </w:r>
    </w:p>
    <w:p w14:paraId="38FC37DB" w14:textId="4F90169A"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You should continue to maintain social/physical distancing measures while in hospital restaurants or staff rooms. If eating/drinking, you should remove your mask and dispose as </w:t>
      </w:r>
      <w:r w:rsidR="000F1862">
        <w:rPr>
          <w:rFonts w:ascii="Arial" w:eastAsia="Arial" w:hAnsi="Arial" w:cs="Arial"/>
          <w:color w:val="000000" w:themeColor="text1"/>
          <w:sz w:val="24"/>
          <w:szCs w:val="24"/>
        </w:rPr>
        <w:t>offensive waste</w:t>
      </w:r>
      <w:r w:rsidRPr="00F33A8E">
        <w:rPr>
          <w:rFonts w:ascii="Arial" w:eastAsia="Arial" w:hAnsi="Arial" w:cs="Arial"/>
          <w:color w:val="000000" w:themeColor="text1"/>
          <w:sz w:val="24"/>
          <w:szCs w:val="24"/>
        </w:rPr>
        <w:t xml:space="preserve">. Do not place the face mask on dining tables or nearby surfaces. Once you have finished eating/drinking you should put on a new face mask to return to your clinical area or workplace. Secure supplies of face masks and alcohol hand rub should be made available in staff canteen areas.  </w:t>
      </w:r>
    </w:p>
    <w:p w14:paraId="3EF7A8CC" w14:textId="77777777" w:rsidR="00E336E5" w:rsidRPr="00F33A8E" w:rsidRDefault="00E336E5" w:rsidP="00E336E5">
      <w:pPr>
        <w:pStyle w:val="NormalWeb"/>
        <w:shd w:val="clear" w:color="auto" w:fill="FFFFFF" w:themeFill="background1"/>
        <w:spacing w:line="276" w:lineRule="auto"/>
        <w:rPr>
          <w:rFonts w:ascii="Arial" w:eastAsia="Arial" w:hAnsi="Arial" w:cs="Arial"/>
          <w:color w:val="000000" w:themeColor="text1"/>
          <w:lang w:eastAsia="en-US"/>
        </w:rPr>
      </w:pPr>
      <w:r w:rsidRPr="00F33A8E">
        <w:rPr>
          <w:rFonts w:ascii="Arial" w:eastAsia="Arial" w:hAnsi="Arial" w:cs="Arial"/>
          <w:color w:val="000000" w:themeColor="text1"/>
          <w:lang w:eastAsia="en-US"/>
        </w:rPr>
        <w:t>At the end of the shift/day you should dispose of the face mask: you may use more than one mask depending on the duration of your shift.</w:t>
      </w:r>
    </w:p>
    <w:p w14:paraId="3E136497" w14:textId="77777777" w:rsidR="00E336E5" w:rsidRPr="00F33A8E" w:rsidRDefault="00E336E5" w:rsidP="00E336E5">
      <w:pPr>
        <w:rPr>
          <w:rFonts w:ascii="Arial" w:hAnsi="Arial" w:cs="Arial"/>
          <w:b/>
          <w:bCs/>
          <w:sz w:val="24"/>
          <w:szCs w:val="24"/>
        </w:rPr>
      </w:pPr>
      <w:r w:rsidRPr="00F33A8E">
        <w:rPr>
          <w:rFonts w:ascii="Arial" w:hAnsi="Arial" w:cs="Arial"/>
          <w:b/>
          <w:bCs/>
          <w:sz w:val="24"/>
          <w:szCs w:val="24"/>
        </w:rPr>
        <w:t>How will staff have access to face masks when they arrive for work?</w:t>
      </w:r>
    </w:p>
    <w:p w14:paraId="0906BD77" w14:textId="77777777"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A supply of masks should be made available to staff as they arrive on the premises as near to staff entrances as possible (eg held at staffed reception desks). Handwashing or alcohol hand rubs should be available prior to donning (putting on). These area(s) should be large enough to accommodate several staff members to ensure physical distancing is maintained.  </w:t>
      </w:r>
    </w:p>
    <w:p w14:paraId="629F3214" w14:textId="77777777"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If, for example, staff are on-call and are required to work at various times, then they should be given a mask prior to leaving work. </w:t>
      </w:r>
    </w:p>
    <w:p w14:paraId="10511DC8" w14:textId="77777777"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Each organisation will need to identify a safe and secure method of supply. Face masks must be stored in accordance with manufacturers’ guidance.  </w:t>
      </w:r>
    </w:p>
    <w:p w14:paraId="12F04672" w14:textId="77777777" w:rsidR="00E336E5" w:rsidRPr="00F33A8E" w:rsidRDefault="00E336E5" w:rsidP="00E336E5">
      <w:pPr>
        <w:rPr>
          <w:rFonts w:ascii="Arial" w:hAnsi="Arial" w:cs="Arial"/>
          <w:b/>
          <w:bCs/>
          <w:sz w:val="24"/>
          <w:szCs w:val="24"/>
        </w:rPr>
      </w:pPr>
      <w:r w:rsidRPr="00F33A8E">
        <w:rPr>
          <w:rFonts w:ascii="Arial" w:hAnsi="Arial" w:cs="Arial"/>
          <w:b/>
          <w:bCs/>
          <w:sz w:val="24"/>
          <w:szCs w:val="24"/>
        </w:rPr>
        <w:t>How do I dispose of my face mask after work?</w:t>
      </w:r>
    </w:p>
    <w:p w14:paraId="26CB2D27" w14:textId="3E09F200"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Each organisation will need to provide </w:t>
      </w:r>
      <w:r w:rsidR="004C7D5F">
        <w:rPr>
          <w:rFonts w:ascii="Arial" w:eastAsia="Arial" w:hAnsi="Arial" w:cs="Arial"/>
          <w:color w:val="000000" w:themeColor="text1"/>
          <w:sz w:val="24"/>
          <w:szCs w:val="24"/>
        </w:rPr>
        <w:t>offensive waste</w:t>
      </w:r>
      <w:r w:rsidRPr="00F33A8E">
        <w:rPr>
          <w:rFonts w:ascii="Arial" w:eastAsia="Arial" w:hAnsi="Arial" w:cs="Arial"/>
          <w:color w:val="000000" w:themeColor="text1"/>
          <w:sz w:val="24"/>
          <w:szCs w:val="24"/>
        </w:rPr>
        <w:t xml:space="preserve"> bins and alcohol hand rub at facility exits to ensure that staff are able to remove masks and dispose of them and decontaminate their hands.   </w:t>
      </w:r>
    </w:p>
    <w:p w14:paraId="5B8FEB50" w14:textId="77777777" w:rsidR="00E336E5" w:rsidRPr="00F33A8E" w:rsidRDefault="00E336E5" w:rsidP="00E336E5">
      <w:pPr>
        <w:rPr>
          <w:rFonts w:ascii="Arial" w:eastAsia="Arial" w:hAnsi="Arial" w:cs="Arial"/>
          <w:b/>
          <w:bCs/>
          <w:sz w:val="24"/>
          <w:szCs w:val="24"/>
        </w:rPr>
      </w:pPr>
      <w:r w:rsidRPr="00F33A8E">
        <w:rPr>
          <w:rFonts w:ascii="Arial" w:eastAsia="Arial" w:hAnsi="Arial" w:cs="Arial"/>
          <w:b/>
          <w:bCs/>
          <w:sz w:val="24"/>
          <w:szCs w:val="24"/>
        </w:rPr>
        <w:t xml:space="preserve">Will wearing a face mask in a non-clinical area protect me from getting </w:t>
      </w:r>
      <w:r w:rsidRPr="00F33A8E">
        <w:rPr>
          <w:rFonts w:ascii="Arial" w:eastAsia="Arial" w:hAnsi="Arial" w:cs="Arial"/>
          <w:b/>
          <w:bCs/>
          <w:sz w:val="24"/>
          <w:szCs w:val="24"/>
        </w:rPr>
        <w:br/>
        <w:t xml:space="preserve">COVID-19? </w:t>
      </w:r>
    </w:p>
    <w:p w14:paraId="3B43341B" w14:textId="77777777" w:rsidR="00E336E5" w:rsidRPr="00F33A8E" w:rsidRDefault="00E336E5" w:rsidP="00E336E5">
      <w:pPr>
        <w:spacing w:after="0" w:line="240" w:lineRule="auto"/>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The purpose of wearing a face mask in non-clinical areas is to prevent transmission from asymptomatic staff to others who they may come into contact with. </w:t>
      </w:r>
    </w:p>
    <w:p w14:paraId="1C32B3B2" w14:textId="77777777" w:rsidR="00E336E5" w:rsidRPr="00F33A8E" w:rsidRDefault="00E336E5" w:rsidP="00E336E5">
      <w:pPr>
        <w:spacing w:after="0" w:line="240" w:lineRule="auto"/>
        <w:rPr>
          <w:rFonts w:ascii="Arial" w:eastAsia="Arial" w:hAnsi="Arial" w:cs="Arial"/>
          <w:color w:val="000000" w:themeColor="text1"/>
          <w:sz w:val="24"/>
          <w:szCs w:val="24"/>
        </w:rPr>
      </w:pPr>
    </w:p>
    <w:p w14:paraId="60247CDE" w14:textId="77777777" w:rsidR="00E336E5" w:rsidRPr="00F33A8E" w:rsidRDefault="00E336E5" w:rsidP="00E336E5">
      <w:pPr>
        <w:spacing w:after="0" w:line="240" w:lineRule="auto"/>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Symptomatic staff should be excluded from work.  </w:t>
      </w:r>
    </w:p>
    <w:p w14:paraId="72D73C3E" w14:textId="77777777" w:rsidR="00E336E5" w:rsidRPr="00F33A8E" w:rsidRDefault="00E336E5" w:rsidP="00E336E5">
      <w:pPr>
        <w:spacing w:after="0" w:line="240" w:lineRule="auto"/>
        <w:rPr>
          <w:rFonts w:ascii="Arial" w:eastAsia="Arial" w:hAnsi="Arial" w:cs="Arial"/>
          <w:color w:val="000000" w:themeColor="text1"/>
          <w:sz w:val="24"/>
          <w:szCs w:val="24"/>
        </w:rPr>
      </w:pPr>
    </w:p>
    <w:p w14:paraId="462F106F" w14:textId="77777777" w:rsidR="00E336E5" w:rsidRPr="00F33A8E" w:rsidRDefault="00E336E5" w:rsidP="00E336E5">
      <w:pPr>
        <w:spacing w:after="0" w:line="240" w:lineRule="auto"/>
        <w:rPr>
          <w:rFonts w:ascii="Arial" w:eastAsia="Arial" w:hAnsi="Arial" w:cs="Arial"/>
          <w:color w:val="000000" w:themeColor="text1"/>
          <w:sz w:val="24"/>
          <w:szCs w:val="24"/>
        </w:rPr>
      </w:pPr>
      <w:r w:rsidRPr="00F33A8E">
        <w:rPr>
          <w:rFonts w:ascii="Arial" w:hAnsi="Arial" w:cs="Arial"/>
          <w:sz w:val="24"/>
          <w:szCs w:val="24"/>
        </w:rPr>
        <w:t xml:space="preserve">Wearing a face mask is only one infection prevention and control measure that can help to limit the spread of COVID-19. Other measures include: compliance with social/physical distancing (two metres); frequent environmental cleaning; hand and respiratory hygiene.  </w:t>
      </w:r>
    </w:p>
    <w:p w14:paraId="16963A2F" w14:textId="77777777" w:rsidR="00E336E5" w:rsidRPr="00F33A8E" w:rsidRDefault="00E336E5" w:rsidP="00E336E5">
      <w:pPr>
        <w:spacing w:after="0" w:line="240" w:lineRule="auto"/>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  </w:t>
      </w:r>
    </w:p>
    <w:p w14:paraId="1C42D7F8" w14:textId="4C1494B9" w:rsidR="00E336E5" w:rsidRPr="00F33A8E" w:rsidRDefault="00E336E5" w:rsidP="00E336E5">
      <w:pPr>
        <w:rPr>
          <w:rFonts w:ascii="Arial" w:eastAsia="Arial" w:hAnsi="Arial" w:cs="Arial"/>
          <w:sz w:val="24"/>
          <w:szCs w:val="24"/>
        </w:rPr>
      </w:pPr>
      <w:r w:rsidRPr="00F33A8E">
        <w:rPr>
          <w:rFonts w:ascii="Arial" w:eastAsia="Arial" w:hAnsi="Arial" w:cs="Arial"/>
          <w:b/>
          <w:bCs/>
          <w:sz w:val="24"/>
          <w:szCs w:val="24"/>
        </w:rPr>
        <w:t xml:space="preserve">What if I have a long-term </w:t>
      </w:r>
      <w:r w:rsidR="00147824">
        <w:rPr>
          <w:rFonts w:ascii="Arial" w:eastAsia="Arial" w:hAnsi="Arial" w:cs="Arial"/>
          <w:b/>
          <w:bCs/>
          <w:sz w:val="24"/>
          <w:szCs w:val="24"/>
        </w:rPr>
        <w:t xml:space="preserve">health </w:t>
      </w:r>
      <w:r w:rsidRPr="00F33A8E">
        <w:rPr>
          <w:rFonts w:ascii="Arial" w:eastAsia="Arial" w:hAnsi="Arial" w:cs="Arial"/>
          <w:b/>
          <w:bCs/>
          <w:sz w:val="24"/>
          <w:szCs w:val="24"/>
        </w:rPr>
        <w:t xml:space="preserve">problem/breathing difficulties/claustrophobia and worry wearing a mask may make it worse? </w:t>
      </w:r>
    </w:p>
    <w:p w14:paraId="4B641617" w14:textId="77777777"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Please discuss this with your line manager and occupational health department who will provide individual advice.</w:t>
      </w:r>
    </w:p>
    <w:p w14:paraId="19E71E3E" w14:textId="77777777" w:rsidR="00B533DE" w:rsidRDefault="00B533DE" w:rsidP="00E336E5">
      <w:pPr>
        <w:shd w:val="clear" w:color="auto" w:fill="FFFFFF" w:themeFill="background1"/>
        <w:rPr>
          <w:rFonts w:ascii="Arial" w:eastAsia="Arial" w:hAnsi="Arial" w:cs="Arial"/>
          <w:b/>
          <w:bCs/>
          <w:sz w:val="24"/>
          <w:szCs w:val="24"/>
        </w:rPr>
      </w:pPr>
    </w:p>
    <w:p w14:paraId="59B057C1" w14:textId="578EBCA0" w:rsidR="00E336E5" w:rsidRPr="00F33A8E" w:rsidRDefault="00E336E5" w:rsidP="00E336E5">
      <w:pPr>
        <w:shd w:val="clear" w:color="auto" w:fill="FFFFFF" w:themeFill="background1"/>
        <w:rPr>
          <w:rFonts w:ascii="Arial" w:eastAsia="Arial" w:hAnsi="Arial" w:cs="Arial"/>
          <w:b/>
          <w:bCs/>
          <w:sz w:val="24"/>
          <w:szCs w:val="24"/>
        </w:rPr>
      </w:pPr>
      <w:r w:rsidRPr="00F33A8E">
        <w:rPr>
          <w:rFonts w:ascii="Arial" w:eastAsia="Arial" w:hAnsi="Arial" w:cs="Arial"/>
          <w:b/>
          <w:bCs/>
          <w:sz w:val="24"/>
          <w:szCs w:val="24"/>
        </w:rPr>
        <w:t>I work in an elective area (non-COVID) - do I need to wear a surgical face mask?</w:t>
      </w:r>
    </w:p>
    <w:p w14:paraId="5D237A6D" w14:textId="4DA2500C"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This recommendation is for all staff in all settings and areas of the hospital</w:t>
      </w:r>
      <w:r w:rsidR="00147824">
        <w:rPr>
          <w:rFonts w:ascii="Arial" w:eastAsia="Arial" w:hAnsi="Arial" w:cs="Arial"/>
          <w:color w:val="000000" w:themeColor="text1"/>
          <w:sz w:val="24"/>
          <w:szCs w:val="24"/>
        </w:rPr>
        <w:t xml:space="preserve"> when </w:t>
      </w:r>
      <w:r w:rsidR="00147824" w:rsidRPr="00147824">
        <w:rPr>
          <w:rFonts w:ascii="Arial" w:eastAsia="Arial" w:hAnsi="Arial" w:cs="Arial"/>
          <w:color w:val="000000" w:themeColor="text1"/>
          <w:sz w:val="24"/>
          <w:szCs w:val="24"/>
        </w:rPr>
        <w:t>not otherwise required to use personal protective equipment</w:t>
      </w:r>
      <w:r w:rsidR="00147824">
        <w:rPr>
          <w:rFonts w:ascii="Arial" w:eastAsia="Arial" w:hAnsi="Arial" w:cs="Arial"/>
          <w:color w:val="000000" w:themeColor="text1"/>
          <w:sz w:val="24"/>
          <w:szCs w:val="24"/>
        </w:rPr>
        <w:t xml:space="preserve"> as per existing IPC guidance</w:t>
      </w:r>
      <w:r w:rsidRPr="00F33A8E">
        <w:rPr>
          <w:rFonts w:ascii="Arial" w:eastAsia="Arial" w:hAnsi="Arial" w:cs="Arial"/>
          <w:color w:val="000000" w:themeColor="text1"/>
          <w:sz w:val="24"/>
          <w:szCs w:val="24"/>
        </w:rPr>
        <w:t>.</w:t>
      </w:r>
    </w:p>
    <w:p w14:paraId="51873810" w14:textId="181AC626" w:rsidR="00011720" w:rsidRPr="00011720" w:rsidRDefault="00011720" w:rsidP="00011720">
      <w:pPr>
        <w:rPr>
          <w:rFonts w:ascii="Arial" w:eastAsia="Arial" w:hAnsi="Arial" w:cs="Arial"/>
          <w:b/>
          <w:bCs/>
          <w:sz w:val="24"/>
          <w:szCs w:val="24"/>
        </w:rPr>
      </w:pPr>
      <w:r w:rsidRPr="00011720">
        <w:rPr>
          <w:rFonts w:ascii="Arial" w:eastAsia="Arial" w:hAnsi="Arial" w:cs="Arial"/>
          <w:b/>
          <w:bCs/>
          <w:sz w:val="24"/>
          <w:szCs w:val="24"/>
        </w:rPr>
        <w:t xml:space="preserve">What does this mean for pregnant women during appointments and </w:t>
      </w:r>
      <w:r w:rsidR="00B81FB6">
        <w:rPr>
          <w:rFonts w:ascii="Arial" w:eastAsia="Arial" w:hAnsi="Arial" w:cs="Arial"/>
          <w:b/>
          <w:bCs/>
          <w:sz w:val="24"/>
          <w:szCs w:val="24"/>
        </w:rPr>
        <w:t>l</w:t>
      </w:r>
      <w:r w:rsidRPr="00011720">
        <w:rPr>
          <w:rFonts w:ascii="Arial" w:eastAsia="Arial" w:hAnsi="Arial" w:cs="Arial"/>
          <w:b/>
          <w:bCs/>
          <w:sz w:val="24"/>
          <w:szCs w:val="24"/>
        </w:rPr>
        <w:t>abour?</w:t>
      </w:r>
    </w:p>
    <w:p w14:paraId="19F4606E" w14:textId="74092FBB" w:rsidR="00B81FB6" w:rsidRPr="00B81FB6" w:rsidRDefault="00421317" w:rsidP="00011720">
      <w:pPr>
        <w:rPr>
          <w:rFonts w:ascii="Arial" w:eastAsia="Arial" w:hAnsi="Arial" w:cs="Arial"/>
          <w:bCs/>
          <w:sz w:val="24"/>
          <w:szCs w:val="24"/>
        </w:rPr>
      </w:pPr>
      <w:r>
        <w:rPr>
          <w:rFonts w:ascii="Arial" w:eastAsia="Arial" w:hAnsi="Arial" w:cs="Arial"/>
          <w:bCs/>
          <w:sz w:val="24"/>
          <w:szCs w:val="24"/>
        </w:rPr>
        <w:t>As inpatients, w</w:t>
      </w:r>
      <w:r w:rsidR="00011720" w:rsidRPr="00B81FB6">
        <w:rPr>
          <w:rFonts w:ascii="Arial" w:eastAsia="Arial" w:hAnsi="Arial" w:cs="Arial"/>
          <w:bCs/>
          <w:sz w:val="24"/>
          <w:szCs w:val="24"/>
        </w:rPr>
        <w:t xml:space="preserve">omen in labour </w:t>
      </w:r>
      <w:r>
        <w:rPr>
          <w:rFonts w:ascii="Arial" w:eastAsia="Arial" w:hAnsi="Arial" w:cs="Arial"/>
          <w:bCs/>
          <w:sz w:val="24"/>
          <w:szCs w:val="24"/>
        </w:rPr>
        <w:t>are</w:t>
      </w:r>
      <w:r w:rsidR="00F20EF8">
        <w:rPr>
          <w:rFonts w:ascii="Arial" w:eastAsia="Arial" w:hAnsi="Arial" w:cs="Arial"/>
          <w:bCs/>
          <w:sz w:val="24"/>
          <w:szCs w:val="24"/>
        </w:rPr>
        <w:t xml:space="preserve"> managed under different guidance</w:t>
      </w:r>
      <w:r w:rsidR="00011720" w:rsidRPr="00B81FB6">
        <w:rPr>
          <w:rFonts w:ascii="Arial" w:eastAsia="Arial" w:hAnsi="Arial" w:cs="Arial"/>
          <w:bCs/>
          <w:sz w:val="24"/>
          <w:szCs w:val="24"/>
        </w:rPr>
        <w:t xml:space="preserve">.  Women in hospital setting as outpatients to antenatal or postnatal appointments will </w:t>
      </w:r>
      <w:r w:rsidR="00B81FB6">
        <w:rPr>
          <w:rFonts w:ascii="Arial" w:eastAsia="Arial" w:hAnsi="Arial" w:cs="Arial"/>
          <w:bCs/>
          <w:sz w:val="24"/>
          <w:szCs w:val="24"/>
        </w:rPr>
        <w:t>need to wear a face covering under the guidance</w:t>
      </w:r>
      <w:r w:rsidR="00011720" w:rsidRPr="00B81FB6">
        <w:rPr>
          <w:rFonts w:ascii="Arial" w:eastAsia="Arial" w:hAnsi="Arial" w:cs="Arial"/>
          <w:bCs/>
          <w:sz w:val="24"/>
          <w:szCs w:val="24"/>
        </w:rPr>
        <w:t>. Children and babies under three years should not wear a covering, as per recently updated DHSC guidance.</w:t>
      </w:r>
    </w:p>
    <w:p w14:paraId="351C9658" w14:textId="56306736" w:rsidR="00E336E5" w:rsidRPr="00F33A8E" w:rsidRDefault="00E336E5" w:rsidP="00011720">
      <w:pPr>
        <w:rPr>
          <w:rFonts w:ascii="Arial" w:eastAsia="Arial" w:hAnsi="Arial" w:cs="Arial"/>
          <w:b/>
          <w:bCs/>
          <w:sz w:val="24"/>
          <w:szCs w:val="24"/>
        </w:rPr>
      </w:pPr>
      <w:r w:rsidRPr="00F33A8E">
        <w:rPr>
          <w:rFonts w:ascii="Arial" w:eastAsia="Arial" w:hAnsi="Arial" w:cs="Arial"/>
          <w:b/>
          <w:bCs/>
          <w:sz w:val="24"/>
          <w:szCs w:val="24"/>
        </w:rPr>
        <w:t>How do I put on and take off my mask?</w:t>
      </w:r>
    </w:p>
    <w:p w14:paraId="24C07348" w14:textId="77777777"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 xml:space="preserve">Local infection prevention and control teams can support training for staff who are not used to routinely wearing a face mask.   </w:t>
      </w:r>
    </w:p>
    <w:p w14:paraId="0613454F" w14:textId="77777777" w:rsidR="00E336E5" w:rsidRPr="00F33A8E" w:rsidRDefault="00E336E5" w:rsidP="00E336E5">
      <w:pPr>
        <w:rPr>
          <w:rFonts w:ascii="Arial" w:hAnsi="Arial" w:cs="Arial"/>
          <w:b/>
          <w:bCs/>
          <w:sz w:val="24"/>
          <w:szCs w:val="24"/>
        </w:rPr>
      </w:pPr>
      <w:r w:rsidRPr="00F33A8E">
        <w:rPr>
          <w:rFonts w:ascii="Arial" w:hAnsi="Arial" w:cs="Arial"/>
          <w:b/>
          <w:bCs/>
          <w:color w:val="005EB8"/>
          <w:sz w:val="24"/>
          <w:szCs w:val="24"/>
        </w:rPr>
        <w:t>Outpatients and visitors</w:t>
      </w:r>
    </w:p>
    <w:p w14:paraId="2C56AB5C" w14:textId="77777777" w:rsidR="00E336E5" w:rsidRPr="00F33A8E" w:rsidRDefault="00E336E5" w:rsidP="00E336E5">
      <w:pPr>
        <w:rPr>
          <w:rFonts w:ascii="Arial" w:hAnsi="Arial" w:cs="Arial"/>
          <w:b/>
          <w:bCs/>
          <w:sz w:val="24"/>
          <w:szCs w:val="24"/>
        </w:rPr>
      </w:pPr>
      <w:r w:rsidRPr="00F33A8E">
        <w:rPr>
          <w:rFonts w:ascii="Arial" w:hAnsi="Arial" w:cs="Arial"/>
          <w:b/>
          <w:bCs/>
          <w:sz w:val="24"/>
          <w:szCs w:val="24"/>
        </w:rPr>
        <w:t>Why are we asking visitors/patients visiting the site to wear face coverings?</w:t>
      </w:r>
    </w:p>
    <w:p w14:paraId="13F8C317" w14:textId="152C76E6" w:rsidR="00E336E5" w:rsidRPr="00F33A8E" w:rsidRDefault="00E336E5" w:rsidP="00E336E5">
      <w:pPr>
        <w:spacing w:after="225"/>
        <w:rPr>
          <w:rFonts w:ascii="Arial" w:hAnsi="Arial" w:cs="Arial"/>
          <w:sz w:val="24"/>
          <w:szCs w:val="24"/>
        </w:rPr>
      </w:pPr>
      <w:r w:rsidRPr="00F33A8E">
        <w:rPr>
          <w:rFonts w:ascii="Arial" w:hAnsi="Arial" w:cs="Arial"/>
          <w:sz w:val="24"/>
          <w:szCs w:val="24"/>
        </w:rPr>
        <w:t xml:space="preserve">Outpatients or visitors coming to the hospital will </w:t>
      </w:r>
      <w:r w:rsidR="009E1476">
        <w:rPr>
          <w:rFonts w:ascii="Arial" w:hAnsi="Arial" w:cs="Arial"/>
          <w:sz w:val="24"/>
          <w:szCs w:val="24"/>
        </w:rPr>
        <w:t xml:space="preserve">need </w:t>
      </w:r>
      <w:r w:rsidRPr="00F33A8E">
        <w:rPr>
          <w:rFonts w:ascii="Arial" w:hAnsi="Arial" w:cs="Arial"/>
          <w:sz w:val="24"/>
          <w:szCs w:val="24"/>
        </w:rPr>
        <w:t xml:space="preserve">to wear face coverings to reduce the risk of transmitting coronavirus to others. </w:t>
      </w:r>
      <w:r w:rsidRPr="00F33A8E">
        <w:rPr>
          <w:rFonts w:ascii="Arial" w:eastAsia="Arial" w:hAnsi="Arial" w:cs="Arial"/>
          <w:color w:val="000000" w:themeColor="text1"/>
          <w:sz w:val="24"/>
          <w:szCs w:val="24"/>
        </w:rPr>
        <w:t>Evidence has shown that those infected with COVID-19 can have very mild or no respiratory symptoms (asymptomatic) and potentially transmit the virus to others without being aware of it</w:t>
      </w:r>
      <w:r w:rsidRPr="00F33A8E">
        <w:rPr>
          <w:rFonts w:ascii="Arial" w:hAnsi="Arial" w:cs="Arial"/>
          <w:sz w:val="24"/>
          <w:szCs w:val="24"/>
        </w:rPr>
        <w:t xml:space="preserve"> </w:t>
      </w:r>
    </w:p>
    <w:p w14:paraId="4960F497" w14:textId="13CA7132" w:rsidR="00E336E5" w:rsidRPr="00F33A8E" w:rsidRDefault="00E336E5" w:rsidP="00E336E5">
      <w:pPr>
        <w:spacing w:after="225"/>
        <w:rPr>
          <w:rFonts w:ascii="Arial" w:hAnsi="Arial" w:cs="Arial"/>
          <w:sz w:val="24"/>
          <w:szCs w:val="24"/>
        </w:rPr>
      </w:pPr>
      <w:r w:rsidRPr="00F33A8E">
        <w:rPr>
          <w:rFonts w:ascii="Arial" w:hAnsi="Arial" w:cs="Arial"/>
          <w:sz w:val="24"/>
          <w:szCs w:val="24"/>
        </w:rPr>
        <w:t xml:space="preserve">Outpatients should be advised of the need to bring a face covering ahead of coming to hospital for </w:t>
      </w:r>
      <w:r w:rsidR="00E250F1">
        <w:rPr>
          <w:rFonts w:ascii="Arial" w:hAnsi="Arial" w:cs="Arial"/>
          <w:sz w:val="24"/>
          <w:szCs w:val="24"/>
        </w:rPr>
        <w:t>planned and outpatient care</w:t>
      </w:r>
      <w:r w:rsidRPr="00F33A8E">
        <w:rPr>
          <w:rFonts w:ascii="Arial" w:hAnsi="Arial" w:cs="Arial"/>
          <w:sz w:val="24"/>
          <w:szCs w:val="24"/>
        </w:rPr>
        <w:t xml:space="preserve"> (outpatient appointments etc); for example in appointment setting calls and confirmation letters.  </w:t>
      </w:r>
    </w:p>
    <w:p w14:paraId="27941747" w14:textId="77777777" w:rsidR="00E336E5" w:rsidRPr="00F33A8E" w:rsidRDefault="00E336E5" w:rsidP="00E336E5">
      <w:pPr>
        <w:spacing w:after="225"/>
        <w:rPr>
          <w:rFonts w:ascii="Arial" w:hAnsi="Arial" w:cs="Arial"/>
          <w:b/>
          <w:sz w:val="24"/>
          <w:szCs w:val="24"/>
        </w:rPr>
      </w:pPr>
      <w:r w:rsidRPr="00F33A8E">
        <w:rPr>
          <w:rFonts w:ascii="Arial" w:hAnsi="Arial" w:cs="Arial"/>
          <w:b/>
          <w:sz w:val="24"/>
          <w:szCs w:val="24"/>
        </w:rPr>
        <w:t>What happens if an outpatient/visitor does not have a face covering when they come to the hospital?</w:t>
      </w:r>
    </w:p>
    <w:p w14:paraId="774DD123" w14:textId="77777777" w:rsidR="00E336E5" w:rsidRPr="00F33A8E" w:rsidRDefault="00E336E5" w:rsidP="00E336E5">
      <w:pPr>
        <w:spacing w:after="225"/>
        <w:rPr>
          <w:rFonts w:ascii="Arial" w:hAnsi="Arial" w:cs="Arial"/>
          <w:sz w:val="24"/>
          <w:szCs w:val="24"/>
        </w:rPr>
      </w:pPr>
      <w:r w:rsidRPr="00F33A8E">
        <w:rPr>
          <w:rFonts w:ascii="Arial" w:hAnsi="Arial" w:cs="Arial"/>
          <w:sz w:val="24"/>
          <w:szCs w:val="24"/>
        </w:rPr>
        <w:t xml:space="preserve">If an outpatient or visitor does not have a face covering when they come to hospital, one should be provided by staff on arrival. </w:t>
      </w:r>
    </w:p>
    <w:p w14:paraId="7F5D1D74" w14:textId="77777777" w:rsidR="00E336E5" w:rsidRPr="00F33A8E" w:rsidRDefault="00E336E5" w:rsidP="00E336E5">
      <w:pPr>
        <w:spacing w:after="225"/>
        <w:rPr>
          <w:rFonts w:ascii="Arial" w:hAnsi="Arial" w:cs="Arial"/>
          <w:sz w:val="24"/>
          <w:szCs w:val="24"/>
        </w:rPr>
      </w:pPr>
      <w:r w:rsidRPr="00F33A8E">
        <w:rPr>
          <w:rFonts w:ascii="Arial" w:hAnsi="Arial" w:cs="Arial"/>
          <w:sz w:val="24"/>
          <w:szCs w:val="24"/>
        </w:rPr>
        <w:t>Local implementation plans should identify how this will be managed.</w:t>
      </w:r>
    </w:p>
    <w:p w14:paraId="323FE127" w14:textId="77777777" w:rsidR="00E336E5" w:rsidRPr="00F33A8E" w:rsidRDefault="00E336E5" w:rsidP="00E336E5">
      <w:pPr>
        <w:spacing w:after="225"/>
        <w:rPr>
          <w:rFonts w:ascii="Arial" w:hAnsi="Arial" w:cs="Arial"/>
          <w:b/>
          <w:sz w:val="24"/>
          <w:szCs w:val="24"/>
        </w:rPr>
      </w:pPr>
      <w:r w:rsidRPr="00F33A8E">
        <w:rPr>
          <w:rFonts w:ascii="Arial" w:hAnsi="Arial" w:cs="Arial"/>
          <w:b/>
          <w:sz w:val="24"/>
          <w:szCs w:val="24"/>
        </w:rPr>
        <w:t>How do we communicate this new rule to visitors/outpatients?</w:t>
      </w:r>
    </w:p>
    <w:p w14:paraId="57AD724D" w14:textId="77777777" w:rsidR="00E336E5" w:rsidRPr="00F33A8E" w:rsidRDefault="00E336E5" w:rsidP="00E336E5">
      <w:pPr>
        <w:spacing w:after="225"/>
        <w:rPr>
          <w:rFonts w:ascii="Arial" w:eastAsia="Arial" w:hAnsi="Arial" w:cs="Arial"/>
          <w:sz w:val="24"/>
          <w:szCs w:val="24"/>
        </w:rPr>
      </w:pPr>
      <w:r w:rsidRPr="00F33A8E">
        <w:rPr>
          <w:rFonts w:ascii="Arial" w:hAnsi="Arial" w:cs="Arial"/>
          <w:sz w:val="24"/>
          <w:szCs w:val="24"/>
        </w:rPr>
        <w:t>T</w:t>
      </w:r>
      <w:r w:rsidRPr="00F33A8E">
        <w:rPr>
          <w:rFonts w:ascii="Arial" w:eastAsia="Arial" w:hAnsi="Arial" w:cs="Arial"/>
          <w:sz w:val="24"/>
          <w:szCs w:val="24"/>
        </w:rPr>
        <w:t xml:space="preserve">he need for visitors/outpatients to wear a face covering when visiting the hospital site should be communicated through appointment letters, social media, local news stations/papers and through signage displayed at entrances to the site throughout wards and departments. </w:t>
      </w:r>
    </w:p>
    <w:p w14:paraId="3406EBB6" w14:textId="77777777" w:rsidR="00E336E5" w:rsidRPr="00F33A8E" w:rsidRDefault="00E336E5" w:rsidP="00E336E5">
      <w:pPr>
        <w:spacing w:after="225"/>
        <w:rPr>
          <w:rFonts w:ascii="Arial" w:eastAsia="Arial" w:hAnsi="Arial" w:cs="Arial"/>
          <w:sz w:val="24"/>
          <w:szCs w:val="24"/>
        </w:rPr>
      </w:pPr>
      <w:r w:rsidRPr="00F33A8E">
        <w:rPr>
          <w:rFonts w:ascii="Arial" w:eastAsia="Arial" w:hAnsi="Arial" w:cs="Arial"/>
          <w:sz w:val="24"/>
          <w:szCs w:val="24"/>
        </w:rPr>
        <w:t xml:space="preserve">Staff should use any opportunity to inform patients of the rationale for face coverings. Consider using hospital volunteers to remind patients/visitors as they arrive on site. A face covering is not a medical/surgical mask. If outpatients and/or visitors do not have face coverings, the trust/hospital may need to provide surgical masks or consider having a stock of face coverings available. </w:t>
      </w:r>
    </w:p>
    <w:p w14:paraId="088D62A3" w14:textId="7A2B4793" w:rsidR="00E336E5" w:rsidRPr="00F33A8E" w:rsidRDefault="00E336E5" w:rsidP="00E336E5">
      <w:pPr>
        <w:spacing w:after="225"/>
        <w:rPr>
          <w:rFonts w:ascii="Arial" w:hAnsi="Arial" w:cs="Arial"/>
          <w:sz w:val="24"/>
          <w:szCs w:val="24"/>
        </w:rPr>
      </w:pPr>
      <w:r w:rsidRPr="00F33A8E">
        <w:rPr>
          <w:rFonts w:ascii="Arial" w:eastAsia="Arial" w:hAnsi="Arial" w:cs="Arial"/>
          <w:sz w:val="24"/>
          <w:szCs w:val="24"/>
        </w:rPr>
        <w:t xml:space="preserve">A toolkit has been developed to support local communication with outpatients and visitors and will be made available to trust communications teams via regional communication channels. </w:t>
      </w:r>
    </w:p>
    <w:p w14:paraId="09E0AC36" w14:textId="77777777" w:rsidR="00940385" w:rsidRDefault="00940385" w:rsidP="00E336E5">
      <w:pPr>
        <w:spacing w:after="225"/>
        <w:rPr>
          <w:rFonts w:ascii="Arial" w:eastAsia="Arial" w:hAnsi="Arial" w:cs="Arial"/>
          <w:b/>
          <w:color w:val="000000" w:themeColor="text1"/>
          <w:sz w:val="24"/>
          <w:szCs w:val="24"/>
        </w:rPr>
      </w:pPr>
    </w:p>
    <w:p w14:paraId="330DBF90" w14:textId="3DC00084" w:rsidR="00E336E5" w:rsidRPr="00F33A8E" w:rsidRDefault="00E336E5" w:rsidP="00E336E5">
      <w:pPr>
        <w:spacing w:after="225"/>
        <w:rPr>
          <w:rFonts w:ascii="Arial" w:eastAsia="Arial" w:hAnsi="Arial" w:cs="Arial"/>
          <w:b/>
          <w:color w:val="000000" w:themeColor="text1"/>
          <w:sz w:val="24"/>
          <w:szCs w:val="24"/>
        </w:rPr>
      </w:pPr>
      <w:r w:rsidRPr="00F33A8E">
        <w:rPr>
          <w:rFonts w:ascii="Arial" w:eastAsia="Arial" w:hAnsi="Arial" w:cs="Arial"/>
          <w:b/>
          <w:color w:val="000000" w:themeColor="text1"/>
          <w:sz w:val="24"/>
          <w:szCs w:val="24"/>
        </w:rPr>
        <w:t>What does this mean for shielding patients?</w:t>
      </w:r>
    </w:p>
    <w:p w14:paraId="317AC191" w14:textId="77777777" w:rsidR="00E336E5" w:rsidRPr="00F33A8E" w:rsidRDefault="00E336E5" w:rsidP="00E336E5">
      <w:pPr>
        <w:spacing w:after="225"/>
        <w:rPr>
          <w:rFonts w:ascii="Arial" w:eastAsia="Arial" w:hAnsi="Arial" w:cs="Arial"/>
          <w:color w:val="000000" w:themeColor="text1"/>
          <w:sz w:val="24"/>
          <w:szCs w:val="24"/>
        </w:rPr>
      </w:pPr>
      <w:r w:rsidRPr="00F33A8E">
        <w:rPr>
          <w:rFonts w:ascii="Arial" w:eastAsia="Arial" w:hAnsi="Arial" w:cs="Arial"/>
          <w:color w:val="000000" w:themeColor="text1"/>
          <w:sz w:val="24"/>
          <w:szCs w:val="24"/>
        </w:rPr>
        <w:t>For those patients who are currently shielding, and who have been provided with a surgical face mask for their appointments, these should be worn. Where not already provided, patients should wear a face covering.</w:t>
      </w:r>
    </w:p>
    <w:p w14:paraId="4D60B1BD" w14:textId="77777777" w:rsidR="00E336E5" w:rsidRPr="00F33A8E" w:rsidRDefault="00E336E5" w:rsidP="00E336E5">
      <w:pPr>
        <w:rPr>
          <w:rFonts w:ascii="Arial" w:hAnsi="Arial" w:cs="Arial"/>
          <w:b/>
          <w:bCs/>
          <w:sz w:val="24"/>
          <w:szCs w:val="24"/>
        </w:rPr>
      </w:pPr>
      <w:r w:rsidRPr="00F33A8E">
        <w:rPr>
          <w:rFonts w:ascii="Arial" w:hAnsi="Arial" w:cs="Arial"/>
          <w:b/>
          <w:bCs/>
          <w:sz w:val="24"/>
          <w:szCs w:val="24"/>
        </w:rPr>
        <w:t>What about cloth/homemade/donated face masks?</w:t>
      </w:r>
    </w:p>
    <w:p w14:paraId="118F863D" w14:textId="77777777" w:rsidR="00E336E5" w:rsidRPr="00F33A8E" w:rsidRDefault="00E336E5" w:rsidP="00E336E5">
      <w:pPr>
        <w:pStyle w:val="NormalWeb"/>
        <w:spacing w:line="276" w:lineRule="auto"/>
        <w:rPr>
          <w:rFonts w:ascii="Arial" w:eastAsia="Arial" w:hAnsi="Arial" w:cs="Arial"/>
          <w:color w:val="000000" w:themeColor="text1"/>
          <w:lang w:eastAsia="en-US"/>
        </w:rPr>
      </w:pPr>
      <w:r w:rsidRPr="00F33A8E">
        <w:rPr>
          <w:rFonts w:ascii="Arial" w:eastAsia="Arial" w:hAnsi="Arial" w:cs="Arial"/>
          <w:color w:val="000000" w:themeColor="text1"/>
          <w:lang w:eastAsia="en-US"/>
        </w:rPr>
        <w:t xml:space="preserve">Outpatient and visitor face coverings can be cloth and/or homemade </w:t>
      </w:r>
      <w:hyperlink r:id="rId23" w:history="1">
        <w:r w:rsidRPr="00F33A8E">
          <w:rPr>
            <w:rStyle w:val="Hyperlink"/>
            <w:rFonts w:ascii="Arial" w:eastAsia="Arial" w:hAnsi="Arial" w:cs="Arial"/>
            <w:lang w:eastAsia="en-US"/>
          </w:rPr>
          <w:t>(www.gov.uk/government/publications/how-to-wear-and-make-a-cloth-face-covering</w:t>
        </w:r>
      </w:hyperlink>
      <w:r w:rsidRPr="00F33A8E">
        <w:rPr>
          <w:rStyle w:val="Hyperlink"/>
          <w:rFonts w:ascii="Arial" w:eastAsia="Arial" w:hAnsi="Arial" w:cs="Arial"/>
          <w:lang w:eastAsia="en-US"/>
        </w:rPr>
        <w:t>)</w:t>
      </w:r>
      <w:r w:rsidRPr="00F33A8E">
        <w:rPr>
          <w:rFonts w:ascii="Arial" w:eastAsia="Arial" w:hAnsi="Arial" w:cs="Arial"/>
          <w:color w:val="000000" w:themeColor="text1"/>
          <w:lang w:eastAsia="en-US"/>
        </w:rPr>
        <w:t xml:space="preserve">   All visitors will be expected to comply with two -metre social/physical distancing and the recommended hand hygiene measures.</w:t>
      </w:r>
    </w:p>
    <w:p w14:paraId="4A1D9F30" w14:textId="77777777" w:rsidR="00E336E5" w:rsidRPr="00F33A8E" w:rsidRDefault="00E336E5" w:rsidP="00E336E5">
      <w:pPr>
        <w:pStyle w:val="NormalWeb"/>
        <w:spacing w:line="276" w:lineRule="auto"/>
        <w:rPr>
          <w:rFonts w:ascii="Arial" w:eastAsia="Arial" w:hAnsi="Arial" w:cs="Arial"/>
          <w:color w:val="000000" w:themeColor="text1"/>
          <w:lang w:eastAsia="en-US"/>
        </w:rPr>
      </w:pPr>
      <w:r w:rsidRPr="00F33A8E">
        <w:rPr>
          <w:rFonts w:ascii="Arial" w:eastAsia="Arial" w:hAnsi="Arial" w:cs="Arial"/>
          <w:color w:val="000000" w:themeColor="text1"/>
          <w:lang w:eastAsia="en-US"/>
        </w:rPr>
        <w:t>Where applicable, visitors to high risk COVID-19 areas of the hospital or visitors of patients with confirmed COVID-19 must wear appropriate PPE as per the current IPC guidance</w:t>
      </w:r>
      <w:r w:rsidRPr="00F33A8E">
        <w:rPr>
          <w:rFonts w:ascii="Arial" w:hAnsi="Arial" w:cs="Arial"/>
        </w:rPr>
        <w:t xml:space="preserve">  </w:t>
      </w:r>
      <w:hyperlink r:id="rId24" w:history="1">
        <w:r w:rsidRPr="00F33A8E">
          <w:rPr>
            <w:rStyle w:val="Hyperlink"/>
            <w:rFonts w:ascii="Arial" w:eastAsia="Arial" w:hAnsi="Arial" w:cs="Arial"/>
            <w:lang w:eastAsia="en-US"/>
          </w:rPr>
          <w:t>https://www.gov.uk/government/publications/wuhan-novel-coronavirus-infection-prevention-and-control</w:t>
        </w:r>
      </w:hyperlink>
    </w:p>
    <w:p w14:paraId="6D70C3C9" w14:textId="77777777" w:rsidR="00E336E5" w:rsidRPr="00F33A8E" w:rsidRDefault="00E336E5" w:rsidP="00E336E5">
      <w:pPr>
        <w:pStyle w:val="NormalWeb"/>
        <w:spacing w:line="276" w:lineRule="auto"/>
        <w:rPr>
          <w:rFonts w:ascii="Arial" w:eastAsia="Arial" w:hAnsi="Arial" w:cs="Arial"/>
          <w:color w:val="000000" w:themeColor="text1"/>
          <w:lang w:eastAsia="en-US"/>
        </w:rPr>
      </w:pPr>
      <w:r w:rsidRPr="00F33A8E">
        <w:rPr>
          <w:rFonts w:ascii="Arial" w:eastAsia="Arial" w:hAnsi="Arial" w:cs="Arial"/>
          <w:color w:val="000000" w:themeColor="text1"/>
          <w:lang w:eastAsia="en-US"/>
        </w:rPr>
        <w:t xml:space="preserve">Staff should comply with the guidance on wearing a surgical face mask (as appropriate when in clinical/non-clinical areas) while at work. </w:t>
      </w:r>
    </w:p>
    <w:p w14:paraId="1A13DD93" w14:textId="77777777" w:rsidR="00E336E5" w:rsidRPr="00F33A8E" w:rsidRDefault="00E336E5" w:rsidP="00E336E5">
      <w:pPr>
        <w:pStyle w:val="NormalWeb"/>
        <w:spacing w:line="276" w:lineRule="auto"/>
        <w:rPr>
          <w:rFonts w:ascii="Arial" w:eastAsia="Arial" w:hAnsi="Arial" w:cs="Arial"/>
          <w:b/>
          <w:color w:val="000000" w:themeColor="text1"/>
          <w:lang w:eastAsia="en-US"/>
        </w:rPr>
      </w:pPr>
      <w:r w:rsidRPr="00F33A8E">
        <w:rPr>
          <w:rFonts w:ascii="Arial" w:eastAsia="Arial" w:hAnsi="Arial" w:cs="Arial"/>
          <w:b/>
          <w:color w:val="000000" w:themeColor="text1"/>
          <w:lang w:eastAsia="en-US"/>
        </w:rPr>
        <w:t>Does my face covering worn for religious beliefs/cultural practice qualify?</w:t>
      </w:r>
    </w:p>
    <w:p w14:paraId="07280515" w14:textId="2F80B0ED" w:rsidR="00E336E5" w:rsidRPr="00F33A8E" w:rsidRDefault="00E336E5" w:rsidP="00E336E5">
      <w:pPr>
        <w:rPr>
          <w:rFonts w:ascii="Arial" w:eastAsia="Arial" w:hAnsi="Arial" w:cs="Arial"/>
          <w:color w:val="000000" w:themeColor="text1"/>
          <w:sz w:val="24"/>
          <w:szCs w:val="24"/>
        </w:rPr>
      </w:pPr>
      <w:r w:rsidRPr="00F33A8E">
        <w:rPr>
          <w:rFonts w:ascii="Arial" w:eastAsia="Arial" w:hAnsi="Arial" w:cs="Arial"/>
          <w:color w:val="000000" w:themeColor="text1"/>
          <w:sz w:val="24"/>
          <w:szCs w:val="24"/>
        </w:rPr>
        <w:t>Face coverings worn as part of religious beliefs or cultural practice are acceptable</w:t>
      </w:r>
      <w:r w:rsidR="001275DD">
        <w:rPr>
          <w:rFonts w:ascii="Arial" w:eastAsia="Arial" w:hAnsi="Arial" w:cs="Arial"/>
          <w:color w:val="000000" w:themeColor="text1"/>
          <w:sz w:val="24"/>
          <w:szCs w:val="24"/>
        </w:rPr>
        <w:t>,</w:t>
      </w:r>
      <w:r w:rsidRPr="00F33A8E">
        <w:rPr>
          <w:rFonts w:ascii="Arial" w:eastAsia="Arial" w:hAnsi="Arial" w:cs="Arial"/>
          <w:color w:val="000000" w:themeColor="text1"/>
          <w:sz w:val="24"/>
          <w:szCs w:val="24"/>
        </w:rPr>
        <w:t xml:space="preserve"> providing they are not loose and cover the mouth and nose. </w:t>
      </w:r>
    </w:p>
    <w:p w14:paraId="25579E58" w14:textId="77777777" w:rsidR="00E336E5" w:rsidRPr="00F33A8E" w:rsidRDefault="00E336E5" w:rsidP="00E336E5">
      <w:pPr>
        <w:rPr>
          <w:rFonts w:ascii="Arial" w:hAnsi="Arial" w:cs="Arial"/>
          <w:b/>
          <w:bCs/>
          <w:sz w:val="24"/>
          <w:szCs w:val="24"/>
        </w:rPr>
      </w:pPr>
      <w:r w:rsidRPr="00F33A8E">
        <w:rPr>
          <w:rFonts w:ascii="Arial" w:hAnsi="Arial" w:cs="Arial"/>
          <w:b/>
          <w:bCs/>
          <w:sz w:val="24"/>
          <w:szCs w:val="24"/>
        </w:rPr>
        <w:t xml:space="preserve">What if an outpatient/visitor is unable to wear a face covering? </w:t>
      </w:r>
    </w:p>
    <w:p w14:paraId="2D6253C9" w14:textId="58598886" w:rsidR="00E336E5" w:rsidRPr="00F33A8E" w:rsidRDefault="00E336E5" w:rsidP="00E336E5">
      <w:pPr>
        <w:pStyle w:val="NormalWeb"/>
        <w:spacing w:line="276" w:lineRule="auto"/>
        <w:rPr>
          <w:rFonts w:ascii="Arial" w:eastAsia="Arial" w:hAnsi="Arial" w:cs="Arial"/>
          <w:color w:val="000000" w:themeColor="text1"/>
          <w:lang w:eastAsia="en-US"/>
        </w:rPr>
      </w:pPr>
      <w:r w:rsidRPr="00F33A8E">
        <w:rPr>
          <w:rFonts w:ascii="Arial" w:eastAsia="Arial" w:hAnsi="Arial" w:cs="Arial"/>
          <w:color w:val="000000" w:themeColor="text1"/>
          <w:lang w:eastAsia="en-US"/>
        </w:rPr>
        <w:t xml:space="preserve">For some, wearing of a face </w:t>
      </w:r>
      <w:r w:rsidR="00E8294F">
        <w:rPr>
          <w:rFonts w:ascii="Arial" w:eastAsia="Arial" w:hAnsi="Arial" w:cs="Arial"/>
          <w:color w:val="000000" w:themeColor="text1"/>
          <w:lang w:eastAsia="en-US"/>
        </w:rPr>
        <w:t>covering</w:t>
      </w:r>
      <w:r w:rsidR="00E8294F" w:rsidRPr="00F33A8E">
        <w:rPr>
          <w:rFonts w:ascii="Arial" w:eastAsia="Arial" w:hAnsi="Arial" w:cs="Arial"/>
          <w:color w:val="000000" w:themeColor="text1"/>
          <w:lang w:eastAsia="en-US"/>
        </w:rPr>
        <w:t xml:space="preserve"> </w:t>
      </w:r>
      <w:r w:rsidRPr="00F33A8E">
        <w:rPr>
          <w:rFonts w:ascii="Arial" w:eastAsia="Arial" w:hAnsi="Arial" w:cs="Arial"/>
          <w:color w:val="000000" w:themeColor="text1"/>
          <w:lang w:eastAsia="en-US"/>
        </w:rPr>
        <w:t>may be difficult, and therefore all other measures must also be considered and introduced e</w:t>
      </w:r>
      <w:r w:rsidR="00A55045">
        <w:rPr>
          <w:rFonts w:ascii="Arial" w:eastAsia="Arial" w:hAnsi="Arial" w:cs="Arial"/>
          <w:color w:val="000000" w:themeColor="text1"/>
          <w:lang w:eastAsia="en-US"/>
        </w:rPr>
        <w:t>.</w:t>
      </w:r>
      <w:r w:rsidRPr="00F33A8E">
        <w:rPr>
          <w:rFonts w:ascii="Arial" w:eastAsia="Arial" w:hAnsi="Arial" w:cs="Arial"/>
          <w:color w:val="000000" w:themeColor="text1"/>
          <w:lang w:eastAsia="en-US"/>
        </w:rPr>
        <w:t>g</w:t>
      </w:r>
      <w:r w:rsidR="00A55045">
        <w:rPr>
          <w:rFonts w:ascii="Arial" w:eastAsia="Arial" w:hAnsi="Arial" w:cs="Arial"/>
          <w:color w:val="000000" w:themeColor="text1"/>
          <w:lang w:eastAsia="en-US"/>
        </w:rPr>
        <w:t>.</w:t>
      </w:r>
      <w:r w:rsidRPr="00F33A8E">
        <w:rPr>
          <w:rFonts w:ascii="Arial" w:eastAsia="Arial" w:hAnsi="Arial" w:cs="Arial"/>
          <w:color w:val="000000" w:themeColor="text1"/>
          <w:lang w:eastAsia="en-US"/>
        </w:rPr>
        <w:t xml:space="preserve"> social/physical distancing, timed appointments; being seen immediately and not kept in waiting rooms. Individual risk assessments should be undertaken where required; for example</w:t>
      </w:r>
      <w:r w:rsidR="00A55045">
        <w:rPr>
          <w:rFonts w:ascii="Arial" w:eastAsia="Arial" w:hAnsi="Arial" w:cs="Arial"/>
          <w:color w:val="000000" w:themeColor="text1"/>
          <w:lang w:eastAsia="en-US"/>
        </w:rPr>
        <w:t>,</w:t>
      </w:r>
      <w:r w:rsidRPr="00F33A8E">
        <w:rPr>
          <w:rFonts w:ascii="Arial" w:eastAsia="Arial" w:hAnsi="Arial" w:cs="Arial"/>
          <w:color w:val="000000" w:themeColor="text1"/>
          <w:lang w:eastAsia="en-US"/>
        </w:rPr>
        <w:t xml:space="preserve"> patients with mental health and learning disabilities. Such risk assessments must be documented.    </w:t>
      </w:r>
    </w:p>
    <w:p w14:paraId="30351A3D" w14:textId="77777777" w:rsidR="00E336E5" w:rsidRPr="00F33A8E" w:rsidRDefault="00E336E5" w:rsidP="00E336E5">
      <w:pPr>
        <w:rPr>
          <w:rFonts w:ascii="Arial" w:eastAsia="Arial" w:hAnsi="Arial" w:cs="Arial"/>
          <w:b/>
          <w:bCs/>
          <w:sz w:val="24"/>
          <w:szCs w:val="24"/>
        </w:rPr>
      </w:pPr>
      <w:r w:rsidRPr="00F33A8E">
        <w:rPr>
          <w:rFonts w:ascii="Arial" w:eastAsia="Arial" w:hAnsi="Arial" w:cs="Arial"/>
          <w:b/>
          <w:bCs/>
          <w:sz w:val="24"/>
          <w:szCs w:val="24"/>
        </w:rPr>
        <w:t>What about the impact of masks on communication for people who are deaf or have a hearing impairment?</w:t>
      </w:r>
    </w:p>
    <w:p w14:paraId="003C764C" w14:textId="77777777" w:rsidR="00E336E5" w:rsidRPr="00F33A8E" w:rsidRDefault="00E336E5" w:rsidP="00E336E5">
      <w:pPr>
        <w:rPr>
          <w:rFonts w:ascii="Arial" w:eastAsia="Calibri" w:hAnsi="Arial" w:cs="Arial"/>
          <w:color w:val="000000"/>
          <w:sz w:val="24"/>
          <w:szCs w:val="24"/>
        </w:rPr>
      </w:pPr>
      <w:r w:rsidRPr="00F33A8E">
        <w:rPr>
          <w:rFonts w:ascii="Arial" w:eastAsia="Calibri" w:hAnsi="Arial" w:cs="Arial"/>
          <w:color w:val="000000"/>
          <w:sz w:val="24"/>
          <w:szCs w:val="24"/>
        </w:rPr>
        <w:t xml:space="preserve">The use of face masks due to the coronavirus pandemic may have an impact on patients who are deaf or have a hearing impairment as they can block the face of healthcare workers and prevent the ability to use visual cues such as facial expressions and lip reading. </w:t>
      </w:r>
    </w:p>
    <w:p w14:paraId="2A92F6CF" w14:textId="77777777" w:rsidR="00E336E5" w:rsidRPr="00F33A8E" w:rsidRDefault="00E336E5" w:rsidP="00E336E5">
      <w:pPr>
        <w:rPr>
          <w:rFonts w:ascii="Arial" w:eastAsia="Calibri" w:hAnsi="Arial" w:cs="Arial"/>
          <w:color w:val="000000"/>
          <w:sz w:val="24"/>
          <w:szCs w:val="24"/>
        </w:rPr>
      </w:pPr>
      <w:r w:rsidRPr="00F33A8E">
        <w:rPr>
          <w:rFonts w:ascii="Arial" w:eastAsia="Calibri" w:hAnsi="Arial" w:cs="Arial"/>
          <w:color w:val="000000"/>
          <w:sz w:val="24"/>
          <w:szCs w:val="24"/>
        </w:rPr>
        <w:t>The Government's PPE procurement team has sourced an initially small number of clear surgical face masks to support communication with patients who may be deaf or hearing impaired. They are working with regions to identify where those are best distributed.</w:t>
      </w:r>
    </w:p>
    <w:p w14:paraId="63133BB0" w14:textId="77777777" w:rsidR="00E336E5" w:rsidRPr="00F33A8E" w:rsidRDefault="00E336E5" w:rsidP="00E336E5">
      <w:pPr>
        <w:rPr>
          <w:rFonts w:ascii="Arial" w:eastAsia="Calibri" w:hAnsi="Arial" w:cs="Arial"/>
          <w:color w:val="000000"/>
          <w:sz w:val="24"/>
          <w:szCs w:val="24"/>
        </w:rPr>
      </w:pPr>
      <w:r w:rsidRPr="00F33A8E">
        <w:rPr>
          <w:rFonts w:ascii="Arial" w:eastAsia="Calibri" w:hAnsi="Arial" w:cs="Arial"/>
          <w:color w:val="000000"/>
          <w:sz w:val="24"/>
          <w:szCs w:val="24"/>
        </w:rPr>
        <w:t>Where clear masks are not possible, the below diagram outlines some good communication tactics to consider supporting patients and visitors who are deaf or have a hearing impairment:</w:t>
      </w:r>
    </w:p>
    <w:p w14:paraId="73E5CB04" w14:textId="77777777" w:rsidR="00E336E5" w:rsidRPr="00F33A8E" w:rsidRDefault="00E336E5" w:rsidP="00E336E5">
      <w:pPr>
        <w:pStyle w:val="ListParagraph"/>
        <w:spacing w:after="0"/>
        <w:ind w:left="0"/>
        <w:rPr>
          <w:rFonts w:ascii="Arial" w:hAnsi="Arial" w:cs="Arial"/>
          <w:bCs/>
          <w:sz w:val="24"/>
          <w:szCs w:val="24"/>
        </w:rPr>
      </w:pPr>
      <w:r w:rsidRPr="00F33A8E">
        <w:rPr>
          <w:rFonts w:ascii="Arial" w:hAnsi="Arial" w:cs="Arial"/>
          <w:noProof/>
          <w:sz w:val="24"/>
          <w:szCs w:val="24"/>
          <w:lang w:eastAsia="en-GB"/>
        </w:rPr>
        <w:drawing>
          <wp:inline distT="0" distB="0" distL="0" distR="0" wp14:anchorId="44BE637F" wp14:editId="56FBCB56">
            <wp:extent cx="5731510" cy="4298906"/>
            <wp:effectExtent l="0" t="0" r="2540" b="6985"/>
            <wp:docPr id="3"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ell phone&#10;&#10;Description automatically generated"/>
                    <pic:cNvPicPr preferRelativeResize="0"/>
                  </pic:nvPicPr>
                  <pic:blipFill>
                    <a:blip r:embed="rId25"/>
                    <a:srcRect/>
                    <a:stretch>
                      <a:fillRect/>
                    </a:stretch>
                  </pic:blipFill>
                  <pic:spPr>
                    <a:xfrm>
                      <a:off x="0" y="0"/>
                      <a:ext cx="5731510" cy="4298906"/>
                    </a:xfrm>
                    <a:prstGeom prst="rect">
                      <a:avLst/>
                    </a:prstGeom>
                    <a:ln/>
                  </pic:spPr>
                </pic:pic>
              </a:graphicData>
            </a:graphic>
          </wp:inline>
        </w:drawing>
      </w:r>
    </w:p>
    <w:p w14:paraId="51AA50DD" w14:textId="77777777" w:rsidR="00E336E5" w:rsidRPr="00F33A8E" w:rsidRDefault="00E336E5" w:rsidP="00E336E5">
      <w:pPr>
        <w:pStyle w:val="ListParagraph"/>
        <w:spacing w:after="0"/>
        <w:ind w:left="0"/>
        <w:rPr>
          <w:rFonts w:ascii="Arial" w:hAnsi="Arial" w:cs="Arial"/>
          <w:bCs/>
          <w:sz w:val="24"/>
          <w:szCs w:val="24"/>
        </w:rPr>
      </w:pPr>
    </w:p>
    <w:p w14:paraId="58C80C05" w14:textId="77777777" w:rsidR="00E336E5" w:rsidRPr="00F33A8E" w:rsidRDefault="00E336E5" w:rsidP="00E336E5">
      <w:pPr>
        <w:pStyle w:val="ListParagraph"/>
        <w:spacing w:after="0"/>
        <w:ind w:left="0"/>
        <w:rPr>
          <w:rFonts w:ascii="Arial" w:hAnsi="Arial" w:cs="Arial"/>
          <w:bCs/>
          <w:sz w:val="24"/>
          <w:szCs w:val="24"/>
        </w:rPr>
      </w:pPr>
    </w:p>
    <w:p w14:paraId="0D820BB0" w14:textId="77777777" w:rsidR="00E336E5" w:rsidRPr="00F33A8E" w:rsidRDefault="00E336E5" w:rsidP="00E336E5">
      <w:pPr>
        <w:pStyle w:val="ListParagraph"/>
        <w:spacing w:after="0"/>
        <w:ind w:left="0"/>
        <w:rPr>
          <w:rFonts w:ascii="Arial" w:hAnsi="Arial" w:cs="Arial"/>
          <w:bCs/>
          <w:sz w:val="24"/>
          <w:szCs w:val="24"/>
        </w:rPr>
      </w:pPr>
    </w:p>
    <w:p w14:paraId="510719AE" w14:textId="77777777" w:rsidR="00E336E5" w:rsidRPr="00F33A8E" w:rsidRDefault="00E336E5" w:rsidP="00E336E5">
      <w:pPr>
        <w:pStyle w:val="ListParagraph"/>
        <w:spacing w:after="0"/>
        <w:ind w:left="0"/>
        <w:rPr>
          <w:rFonts w:ascii="Arial" w:hAnsi="Arial" w:cs="Arial"/>
          <w:bCs/>
          <w:sz w:val="24"/>
          <w:szCs w:val="24"/>
          <w:highlight w:val="yellow"/>
        </w:rPr>
      </w:pPr>
    </w:p>
    <w:p w14:paraId="2E36790D" w14:textId="06F6B802" w:rsidR="002A25DB" w:rsidRPr="00F33A8E" w:rsidRDefault="00E56762" w:rsidP="00495041">
      <w:pPr>
        <w:spacing w:line="276" w:lineRule="auto"/>
        <w:rPr>
          <w:rFonts w:ascii="Arial" w:hAnsi="Arial" w:cs="Arial"/>
          <w:b/>
          <w:sz w:val="24"/>
          <w:szCs w:val="24"/>
        </w:rPr>
      </w:pPr>
      <w:r w:rsidRPr="00F33A8E">
        <w:rPr>
          <w:rFonts w:ascii="Arial" w:hAnsi="Arial" w:cs="Arial"/>
          <w:b/>
          <w:sz w:val="24"/>
          <w:szCs w:val="24"/>
        </w:rPr>
        <w:t>ENDS</w:t>
      </w:r>
      <w:r w:rsidR="002A25DB" w:rsidRPr="00F33A8E">
        <w:rPr>
          <w:rFonts w:ascii="Arial" w:hAnsi="Arial" w:cs="Arial"/>
          <w:b/>
          <w:sz w:val="24"/>
          <w:szCs w:val="24"/>
        </w:rPr>
        <w:t xml:space="preserve"> </w:t>
      </w:r>
    </w:p>
    <w:sectPr w:rsidR="002A25DB" w:rsidRPr="00F33A8E" w:rsidSect="00C8666B">
      <w:footerReference w:type="default" r:id="rId26"/>
      <w:pgSz w:w="11906" w:h="16838"/>
      <w:pgMar w:top="1135" w:right="1440" w:bottom="851" w:left="144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F5A16" w14:textId="77777777" w:rsidR="00F9262D" w:rsidRDefault="00F9262D" w:rsidP="00214EB0">
      <w:pPr>
        <w:spacing w:after="0" w:line="240" w:lineRule="auto"/>
      </w:pPr>
      <w:r>
        <w:separator/>
      </w:r>
    </w:p>
  </w:endnote>
  <w:endnote w:type="continuationSeparator" w:id="0">
    <w:p w14:paraId="5554D0FF" w14:textId="77777777" w:rsidR="00F9262D" w:rsidRDefault="00F9262D" w:rsidP="0021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866827"/>
      <w:docPartObj>
        <w:docPartGallery w:val="Page Numbers (Bottom of Page)"/>
        <w:docPartUnique/>
      </w:docPartObj>
    </w:sdtPr>
    <w:sdtEndPr>
      <w:rPr>
        <w:noProof/>
      </w:rPr>
    </w:sdtEndPr>
    <w:sdtContent>
      <w:p w14:paraId="25DFA699" w14:textId="77777777" w:rsidR="00177276" w:rsidRDefault="00177276">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100713DA" w14:textId="77777777" w:rsidR="00177276" w:rsidRDefault="00177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4C400" w14:textId="77777777" w:rsidR="00F9262D" w:rsidRDefault="00F9262D" w:rsidP="00214EB0">
      <w:pPr>
        <w:spacing w:after="0" w:line="240" w:lineRule="auto"/>
      </w:pPr>
      <w:r>
        <w:separator/>
      </w:r>
    </w:p>
  </w:footnote>
  <w:footnote w:type="continuationSeparator" w:id="0">
    <w:p w14:paraId="1EBD5923" w14:textId="77777777" w:rsidR="00F9262D" w:rsidRDefault="00F9262D" w:rsidP="00214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60C9"/>
    <w:multiLevelType w:val="hybridMultilevel"/>
    <w:tmpl w:val="9A9A72F8"/>
    <w:lvl w:ilvl="0" w:tplc="36A491F6">
      <w:start w:val="1"/>
      <w:numFmt w:val="bullet"/>
      <w:lvlText w:val="•"/>
      <w:lvlJc w:val="left"/>
      <w:pPr>
        <w:tabs>
          <w:tab w:val="num" w:pos="720"/>
        </w:tabs>
        <w:ind w:left="720" w:hanging="360"/>
      </w:pPr>
      <w:rPr>
        <w:rFonts w:ascii="Arial" w:hAnsi="Arial" w:hint="default"/>
      </w:rPr>
    </w:lvl>
    <w:lvl w:ilvl="1" w:tplc="299E17F6" w:tentative="1">
      <w:start w:val="1"/>
      <w:numFmt w:val="bullet"/>
      <w:lvlText w:val="•"/>
      <w:lvlJc w:val="left"/>
      <w:pPr>
        <w:tabs>
          <w:tab w:val="num" w:pos="1440"/>
        </w:tabs>
        <w:ind w:left="1440" w:hanging="360"/>
      </w:pPr>
      <w:rPr>
        <w:rFonts w:ascii="Arial" w:hAnsi="Arial" w:hint="default"/>
      </w:rPr>
    </w:lvl>
    <w:lvl w:ilvl="2" w:tplc="A0AA1D5C" w:tentative="1">
      <w:start w:val="1"/>
      <w:numFmt w:val="bullet"/>
      <w:lvlText w:val="•"/>
      <w:lvlJc w:val="left"/>
      <w:pPr>
        <w:tabs>
          <w:tab w:val="num" w:pos="2160"/>
        </w:tabs>
        <w:ind w:left="2160" w:hanging="360"/>
      </w:pPr>
      <w:rPr>
        <w:rFonts w:ascii="Arial" w:hAnsi="Arial" w:hint="default"/>
      </w:rPr>
    </w:lvl>
    <w:lvl w:ilvl="3" w:tplc="DCDEC41A" w:tentative="1">
      <w:start w:val="1"/>
      <w:numFmt w:val="bullet"/>
      <w:lvlText w:val="•"/>
      <w:lvlJc w:val="left"/>
      <w:pPr>
        <w:tabs>
          <w:tab w:val="num" w:pos="2880"/>
        </w:tabs>
        <w:ind w:left="2880" w:hanging="360"/>
      </w:pPr>
      <w:rPr>
        <w:rFonts w:ascii="Arial" w:hAnsi="Arial" w:hint="default"/>
      </w:rPr>
    </w:lvl>
    <w:lvl w:ilvl="4" w:tplc="A91ABE5C" w:tentative="1">
      <w:start w:val="1"/>
      <w:numFmt w:val="bullet"/>
      <w:lvlText w:val="•"/>
      <w:lvlJc w:val="left"/>
      <w:pPr>
        <w:tabs>
          <w:tab w:val="num" w:pos="3600"/>
        </w:tabs>
        <w:ind w:left="3600" w:hanging="360"/>
      </w:pPr>
      <w:rPr>
        <w:rFonts w:ascii="Arial" w:hAnsi="Arial" w:hint="default"/>
      </w:rPr>
    </w:lvl>
    <w:lvl w:ilvl="5" w:tplc="5CD27660" w:tentative="1">
      <w:start w:val="1"/>
      <w:numFmt w:val="bullet"/>
      <w:lvlText w:val="•"/>
      <w:lvlJc w:val="left"/>
      <w:pPr>
        <w:tabs>
          <w:tab w:val="num" w:pos="4320"/>
        </w:tabs>
        <w:ind w:left="4320" w:hanging="360"/>
      </w:pPr>
      <w:rPr>
        <w:rFonts w:ascii="Arial" w:hAnsi="Arial" w:hint="default"/>
      </w:rPr>
    </w:lvl>
    <w:lvl w:ilvl="6" w:tplc="C55E453C" w:tentative="1">
      <w:start w:val="1"/>
      <w:numFmt w:val="bullet"/>
      <w:lvlText w:val="•"/>
      <w:lvlJc w:val="left"/>
      <w:pPr>
        <w:tabs>
          <w:tab w:val="num" w:pos="5040"/>
        </w:tabs>
        <w:ind w:left="5040" w:hanging="360"/>
      </w:pPr>
      <w:rPr>
        <w:rFonts w:ascii="Arial" w:hAnsi="Arial" w:hint="default"/>
      </w:rPr>
    </w:lvl>
    <w:lvl w:ilvl="7" w:tplc="9C18B68C" w:tentative="1">
      <w:start w:val="1"/>
      <w:numFmt w:val="bullet"/>
      <w:lvlText w:val="•"/>
      <w:lvlJc w:val="left"/>
      <w:pPr>
        <w:tabs>
          <w:tab w:val="num" w:pos="5760"/>
        </w:tabs>
        <w:ind w:left="5760" w:hanging="360"/>
      </w:pPr>
      <w:rPr>
        <w:rFonts w:ascii="Arial" w:hAnsi="Arial" w:hint="default"/>
      </w:rPr>
    </w:lvl>
    <w:lvl w:ilvl="8" w:tplc="D04211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D786C"/>
    <w:multiLevelType w:val="hybridMultilevel"/>
    <w:tmpl w:val="4DCE701C"/>
    <w:lvl w:ilvl="0" w:tplc="55E47B34">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6E0BB9"/>
    <w:multiLevelType w:val="hybridMultilevel"/>
    <w:tmpl w:val="62640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50939"/>
    <w:multiLevelType w:val="hybridMultilevel"/>
    <w:tmpl w:val="FDAA08A8"/>
    <w:lvl w:ilvl="0" w:tplc="77DA71C4">
      <w:start w:val="1"/>
      <w:numFmt w:val="bullet"/>
      <w:lvlText w:val="•"/>
      <w:lvlJc w:val="left"/>
      <w:pPr>
        <w:tabs>
          <w:tab w:val="num" w:pos="720"/>
        </w:tabs>
        <w:ind w:left="720" w:hanging="360"/>
      </w:pPr>
      <w:rPr>
        <w:rFonts w:ascii="Arial" w:hAnsi="Arial" w:hint="default"/>
      </w:rPr>
    </w:lvl>
    <w:lvl w:ilvl="1" w:tplc="F6268FC6" w:tentative="1">
      <w:start w:val="1"/>
      <w:numFmt w:val="bullet"/>
      <w:lvlText w:val="•"/>
      <w:lvlJc w:val="left"/>
      <w:pPr>
        <w:tabs>
          <w:tab w:val="num" w:pos="1440"/>
        </w:tabs>
        <w:ind w:left="1440" w:hanging="360"/>
      </w:pPr>
      <w:rPr>
        <w:rFonts w:ascii="Arial" w:hAnsi="Arial" w:hint="default"/>
      </w:rPr>
    </w:lvl>
    <w:lvl w:ilvl="2" w:tplc="3A40FFF6" w:tentative="1">
      <w:start w:val="1"/>
      <w:numFmt w:val="bullet"/>
      <w:lvlText w:val="•"/>
      <w:lvlJc w:val="left"/>
      <w:pPr>
        <w:tabs>
          <w:tab w:val="num" w:pos="2160"/>
        </w:tabs>
        <w:ind w:left="2160" w:hanging="360"/>
      </w:pPr>
      <w:rPr>
        <w:rFonts w:ascii="Arial" w:hAnsi="Arial" w:hint="default"/>
      </w:rPr>
    </w:lvl>
    <w:lvl w:ilvl="3" w:tplc="20A26D22" w:tentative="1">
      <w:start w:val="1"/>
      <w:numFmt w:val="bullet"/>
      <w:lvlText w:val="•"/>
      <w:lvlJc w:val="left"/>
      <w:pPr>
        <w:tabs>
          <w:tab w:val="num" w:pos="2880"/>
        </w:tabs>
        <w:ind w:left="2880" w:hanging="360"/>
      </w:pPr>
      <w:rPr>
        <w:rFonts w:ascii="Arial" w:hAnsi="Arial" w:hint="default"/>
      </w:rPr>
    </w:lvl>
    <w:lvl w:ilvl="4" w:tplc="0E82F4EA" w:tentative="1">
      <w:start w:val="1"/>
      <w:numFmt w:val="bullet"/>
      <w:lvlText w:val="•"/>
      <w:lvlJc w:val="left"/>
      <w:pPr>
        <w:tabs>
          <w:tab w:val="num" w:pos="3600"/>
        </w:tabs>
        <w:ind w:left="3600" w:hanging="360"/>
      </w:pPr>
      <w:rPr>
        <w:rFonts w:ascii="Arial" w:hAnsi="Arial" w:hint="default"/>
      </w:rPr>
    </w:lvl>
    <w:lvl w:ilvl="5" w:tplc="6E6CA638" w:tentative="1">
      <w:start w:val="1"/>
      <w:numFmt w:val="bullet"/>
      <w:lvlText w:val="•"/>
      <w:lvlJc w:val="left"/>
      <w:pPr>
        <w:tabs>
          <w:tab w:val="num" w:pos="4320"/>
        </w:tabs>
        <w:ind w:left="4320" w:hanging="360"/>
      </w:pPr>
      <w:rPr>
        <w:rFonts w:ascii="Arial" w:hAnsi="Arial" w:hint="default"/>
      </w:rPr>
    </w:lvl>
    <w:lvl w:ilvl="6" w:tplc="5D66AD2C" w:tentative="1">
      <w:start w:val="1"/>
      <w:numFmt w:val="bullet"/>
      <w:lvlText w:val="•"/>
      <w:lvlJc w:val="left"/>
      <w:pPr>
        <w:tabs>
          <w:tab w:val="num" w:pos="5040"/>
        </w:tabs>
        <w:ind w:left="5040" w:hanging="360"/>
      </w:pPr>
      <w:rPr>
        <w:rFonts w:ascii="Arial" w:hAnsi="Arial" w:hint="default"/>
      </w:rPr>
    </w:lvl>
    <w:lvl w:ilvl="7" w:tplc="E5A4878A" w:tentative="1">
      <w:start w:val="1"/>
      <w:numFmt w:val="bullet"/>
      <w:lvlText w:val="•"/>
      <w:lvlJc w:val="left"/>
      <w:pPr>
        <w:tabs>
          <w:tab w:val="num" w:pos="5760"/>
        </w:tabs>
        <w:ind w:left="5760" w:hanging="360"/>
      </w:pPr>
      <w:rPr>
        <w:rFonts w:ascii="Arial" w:hAnsi="Arial" w:hint="default"/>
      </w:rPr>
    </w:lvl>
    <w:lvl w:ilvl="8" w:tplc="2AA8F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E90DA5"/>
    <w:multiLevelType w:val="hybridMultilevel"/>
    <w:tmpl w:val="4AC83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50491"/>
    <w:multiLevelType w:val="hybridMultilevel"/>
    <w:tmpl w:val="BFA4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8583C"/>
    <w:multiLevelType w:val="hybridMultilevel"/>
    <w:tmpl w:val="8CDC5CD4"/>
    <w:lvl w:ilvl="0" w:tplc="55E47B3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F39B2"/>
    <w:multiLevelType w:val="hybridMultilevel"/>
    <w:tmpl w:val="50BA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6609"/>
    <w:multiLevelType w:val="hybridMultilevel"/>
    <w:tmpl w:val="496E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51E3C"/>
    <w:multiLevelType w:val="hybridMultilevel"/>
    <w:tmpl w:val="598A890A"/>
    <w:lvl w:ilvl="0" w:tplc="BF2200A0">
      <w:start w:val="1"/>
      <w:numFmt w:val="bullet"/>
      <w:lvlText w:val="•"/>
      <w:lvlJc w:val="left"/>
      <w:pPr>
        <w:tabs>
          <w:tab w:val="num" w:pos="720"/>
        </w:tabs>
        <w:ind w:left="720" w:hanging="360"/>
      </w:pPr>
      <w:rPr>
        <w:rFonts w:ascii="Arial" w:hAnsi="Arial" w:hint="default"/>
      </w:rPr>
    </w:lvl>
    <w:lvl w:ilvl="1" w:tplc="4C720D38" w:tentative="1">
      <w:start w:val="1"/>
      <w:numFmt w:val="bullet"/>
      <w:lvlText w:val="•"/>
      <w:lvlJc w:val="left"/>
      <w:pPr>
        <w:tabs>
          <w:tab w:val="num" w:pos="1440"/>
        </w:tabs>
        <w:ind w:left="1440" w:hanging="360"/>
      </w:pPr>
      <w:rPr>
        <w:rFonts w:ascii="Arial" w:hAnsi="Arial" w:hint="default"/>
      </w:rPr>
    </w:lvl>
    <w:lvl w:ilvl="2" w:tplc="943C4912" w:tentative="1">
      <w:start w:val="1"/>
      <w:numFmt w:val="bullet"/>
      <w:lvlText w:val="•"/>
      <w:lvlJc w:val="left"/>
      <w:pPr>
        <w:tabs>
          <w:tab w:val="num" w:pos="2160"/>
        </w:tabs>
        <w:ind w:left="2160" w:hanging="360"/>
      </w:pPr>
      <w:rPr>
        <w:rFonts w:ascii="Arial" w:hAnsi="Arial" w:hint="default"/>
      </w:rPr>
    </w:lvl>
    <w:lvl w:ilvl="3" w:tplc="CC324E6A" w:tentative="1">
      <w:start w:val="1"/>
      <w:numFmt w:val="bullet"/>
      <w:lvlText w:val="•"/>
      <w:lvlJc w:val="left"/>
      <w:pPr>
        <w:tabs>
          <w:tab w:val="num" w:pos="2880"/>
        </w:tabs>
        <w:ind w:left="2880" w:hanging="360"/>
      </w:pPr>
      <w:rPr>
        <w:rFonts w:ascii="Arial" w:hAnsi="Arial" w:hint="default"/>
      </w:rPr>
    </w:lvl>
    <w:lvl w:ilvl="4" w:tplc="B5DA0AEC" w:tentative="1">
      <w:start w:val="1"/>
      <w:numFmt w:val="bullet"/>
      <w:lvlText w:val="•"/>
      <w:lvlJc w:val="left"/>
      <w:pPr>
        <w:tabs>
          <w:tab w:val="num" w:pos="3600"/>
        </w:tabs>
        <w:ind w:left="3600" w:hanging="360"/>
      </w:pPr>
      <w:rPr>
        <w:rFonts w:ascii="Arial" w:hAnsi="Arial" w:hint="default"/>
      </w:rPr>
    </w:lvl>
    <w:lvl w:ilvl="5" w:tplc="5EB8350E" w:tentative="1">
      <w:start w:val="1"/>
      <w:numFmt w:val="bullet"/>
      <w:lvlText w:val="•"/>
      <w:lvlJc w:val="left"/>
      <w:pPr>
        <w:tabs>
          <w:tab w:val="num" w:pos="4320"/>
        </w:tabs>
        <w:ind w:left="4320" w:hanging="360"/>
      </w:pPr>
      <w:rPr>
        <w:rFonts w:ascii="Arial" w:hAnsi="Arial" w:hint="default"/>
      </w:rPr>
    </w:lvl>
    <w:lvl w:ilvl="6" w:tplc="A572B39E" w:tentative="1">
      <w:start w:val="1"/>
      <w:numFmt w:val="bullet"/>
      <w:lvlText w:val="•"/>
      <w:lvlJc w:val="left"/>
      <w:pPr>
        <w:tabs>
          <w:tab w:val="num" w:pos="5040"/>
        </w:tabs>
        <w:ind w:left="5040" w:hanging="360"/>
      </w:pPr>
      <w:rPr>
        <w:rFonts w:ascii="Arial" w:hAnsi="Arial" w:hint="default"/>
      </w:rPr>
    </w:lvl>
    <w:lvl w:ilvl="7" w:tplc="672EE66E" w:tentative="1">
      <w:start w:val="1"/>
      <w:numFmt w:val="bullet"/>
      <w:lvlText w:val="•"/>
      <w:lvlJc w:val="left"/>
      <w:pPr>
        <w:tabs>
          <w:tab w:val="num" w:pos="5760"/>
        </w:tabs>
        <w:ind w:left="5760" w:hanging="360"/>
      </w:pPr>
      <w:rPr>
        <w:rFonts w:ascii="Arial" w:hAnsi="Arial" w:hint="default"/>
      </w:rPr>
    </w:lvl>
    <w:lvl w:ilvl="8" w:tplc="98AC93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4D5036"/>
    <w:multiLevelType w:val="hybridMultilevel"/>
    <w:tmpl w:val="D3A0425A"/>
    <w:lvl w:ilvl="0" w:tplc="F9CE091C">
      <w:start w:val="1"/>
      <w:numFmt w:val="bullet"/>
      <w:lvlText w:val="•"/>
      <w:lvlJc w:val="left"/>
      <w:pPr>
        <w:tabs>
          <w:tab w:val="num" w:pos="720"/>
        </w:tabs>
        <w:ind w:left="720" w:hanging="360"/>
      </w:pPr>
      <w:rPr>
        <w:rFonts w:ascii="Arial" w:hAnsi="Arial" w:hint="default"/>
      </w:rPr>
    </w:lvl>
    <w:lvl w:ilvl="1" w:tplc="C95C7F96" w:tentative="1">
      <w:start w:val="1"/>
      <w:numFmt w:val="bullet"/>
      <w:lvlText w:val="•"/>
      <w:lvlJc w:val="left"/>
      <w:pPr>
        <w:tabs>
          <w:tab w:val="num" w:pos="1440"/>
        </w:tabs>
        <w:ind w:left="1440" w:hanging="360"/>
      </w:pPr>
      <w:rPr>
        <w:rFonts w:ascii="Arial" w:hAnsi="Arial" w:hint="default"/>
      </w:rPr>
    </w:lvl>
    <w:lvl w:ilvl="2" w:tplc="3E5475CC" w:tentative="1">
      <w:start w:val="1"/>
      <w:numFmt w:val="bullet"/>
      <w:lvlText w:val="•"/>
      <w:lvlJc w:val="left"/>
      <w:pPr>
        <w:tabs>
          <w:tab w:val="num" w:pos="2160"/>
        </w:tabs>
        <w:ind w:left="2160" w:hanging="360"/>
      </w:pPr>
      <w:rPr>
        <w:rFonts w:ascii="Arial" w:hAnsi="Arial" w:hint="default"/>
      </w:rPr>
    </w:lvl>
    <w:lvl w:ilvl="3" w:tplc="715C7A0C" w:tentative="1">
      <w:start w:val="1"/>
      <w:numFmt w:val="bullet"/>
      <w:lvlText w:val="•"/>
      <w:lvlJc w:val="left"/>
      <w:pPr>
        <w:tabs>
          <w:tab w:val="num" w:pos="2880"/>
        </w:tabs>
        <w:ind w:left="2880" w:hanging="360"/>
      </w:pPr>
      <w:rPr>
        <w:rFonts w:ascii="Arial" w:hAnsi="Arial" w:hint="default"/>
      </w:rPr>
    </w:lvl>
    <w:lvl w:ilvl="4" w:tplc="B50C2A02" w:tentative="1">
      <w:start w:val="1"/>
      <w:numFmt w:val="bullet"/>
      <w:lvlText w:val="•"/>
      <w:lvlJc w:val="left"/>
      <w:pPr>
        <w:tabs>
          <w:tab w:val="num" w:pos="3600"/>
        </w:tabs>
        <w:ind w:left="3600" w:hanging="360"/>
      </w:pPr>
      <w:rPr>
        <w:rFonts w:ascii="Arial" w:hAnsi="Arial" w:hint="default"/>
      </w:rPr>
    </w:lvl>
    <w:lvl w:ilvl="5" w:tplc="F1003C48" w:tentative="1">
      <w:start w:val="1"/>
      <w:numFmt w:val="bullet"/>
      <w:lvlText w:val="•"/>
      <w:lvlJc w:val="left"/>
      <w:pPr>
        <w:tabs>
          <w:tab w:val="num" w:pos="4320"/>
        </w:tabs>
        <w:ind w:left="4320" w:hanging="360"/>
      </w:pPr>
      <w:rPr>
        <w:rFonts w:ascii="Arial" w:hAnsi="Arial" w:hint="default"/>
      </w:rPr>
    </w:lvl>
    <w:lvl w:ilvl="6" w:tplc="FAFEA072" w:tentative="1">
      <w:start w:val="1"/>
      <w:numFmt w:val="bullet"/>
      <w:lvlText w:val="•"/>
      <w:lvlJc w:val="left"/>
      <w:pPr>
        <w:tabs>
          <w:tab w:val="num" w:pos="5040"/>
        </w:tabs>
        <w:ind w:left="5040" w:hanging="360"/>
      </w:pPr>
      <w:rPr>
        <w:rFonts w:ascii="Arial" w:hAnsi="Arial" w:hint="default"/>
      </w:rPr>
    </w:lvl>
    <w:lvl w:ilvl="7" w:tplc="9D36C6B8" w:tentative="1">
      <w:start w:val="1"/>
      <w:numFmt w:val="bullet"/>
      <w:lvlText w:val="•"/>
      <w:lvlJc w:val="left"/>
      <w:pPr>
        <w:tabs>
          <w:tab w:val="num" w:pos="5760"/>
        </w:tabs>
        <w:ind w:left="5760" w:hanging="360"/>
      </w:pPr>
      <w:rPr>
        <w:rFonts w:ascii="Arial" w:hAnsi="Arial" w:hint="default"/>
      </w:rPr>
    </w:lvl>
    <w:lvl w:ilvl="8" w:tplc="2CDE87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64785E"/>
    <w:multiLevelType w:val="hybridMultilevel"/>
    <w:tmpl w:val="106C7038"/>
    <w:lvl w:ilvl="0" w:tplc="AAF4DE48">
      <w:start w:val="1"/>
      <w:numFmt w:val="bullet"/>
      <w:lvlText w:val="•"/>
      <w:lvlJc w:val="left"/>
      <w:pPr>
        <w:tabs>
          <w:tab w:val="num" w:pos="720"/>
        </w:tabs>
        <w:ind w:left="720" w:hanging="360"/>
      </w:pPr>
      <w:rPr>
        <w:rFonts w:ascii="Arial" w:hAnsi="Arial" w:hint="default"/>
      </w:rPr>
    </w:lvl>
    <w:lvl w:ilvl="1" w:tplc="20801332" w:tentative="1">
      <w:start w:val="1"/>
      <w:numFmt w:val="bullet"/>
      <w:lvlText w:val="•"/>
      <w:lvlJc w:val="left"/>
      <w:pPr>
        <w:tabs>
          <w:tab w:val="num" w:pos="1440"/>
        </w:tabs>
        <w:ind w:left="1440" w:hanging="360"/>
      </w:pPr>
      <w:rPr>
        <w:rFonts w:ascii="Arial" w:hAnsi="Arial" w:hint="default"/>
      </w:rPr>
    </w:lvl>
    <w:lvl w:ilvl="2" w:tplc="C2723E20" w:tentative="1">
      <w:start w:val="1"/>
      <w:numFmt w:val="bullet"/>
      <w:lvlText w:val="•"/>
      <w:lvlJc w:val="left"/>
      <w:pPr>
        <w:tabs>
          <w:tab w:val="num" w:pos="2160"/>
        </w:tabs>
        <w:ind w:left="2160" w:hanging="360"/>
      </w:pPr>
      <w:rPr>
        <w:rFonts w:ascii="Arial" w:hAnsi="Arial" w:hint="default"/>
      </w:rPr>
    </w:lvl>
    <w:lvl w:ilvl="3" w:tplc="BA364454" w:tentative="1">
      <w:start w:val="1"/>
      <w:numFmt w:val="bullet"/>
      <w:lvlText w:val="•"/>
      <w:lvlJc w:val="left"/>
      <w:pPr>
        <w:tabs>
          <w:tab w:val="num" w:pos="2880"/>
        </w:tabs>
        <w:ind w:left="2880" w:hanging="360"/>
      </w:pPr>
      <w:rPr>
        <w:rFonts w:ascii="Arial" w:hAnsi="Arial" w:hint="default"/>
      </w:rPr>
    </w:lvl>
    <w:lvl w:ilvl="4" w:tplc="9AEA919A" w:tentative="1">
      <w:start w:val="1"/>
      <w:numFmt w:val="bullet"/>
      <w:lvlText w:val="•"/>
      <w:lvlJc w:val="left"/>
      <w:pPr>
        <w:tabs>
          <w:tab w:val="num" w:pos="3600"/>
        </w:tabs>
        <w:ind w:left="3600" w:hanging="360"/>
      </w:pPr>
      <w:rPr>
        <w:rFonts w:ascii="Arial" w:hAnsi="Arial" w:hint="default"/>
      </w:rPr>
    </w:lvl>
    <w:lvl w:ilvl="5" w:tplc="475C00C8" w:tentative="1">
      <w:start w:val="1"/>
      <w:numFmt w:val="bullet"/>
      <w:lvlText w:val="•"/>
      <w:lvlJc w:val="left"/>
      <w:pPr>
        <w:tabs>
          <w:tab w:val="num" w:pos="4320"/>
        </w:tabs>
        <w:ind w:left="4320" w:hanging="360"/>
      </w:pPr>
      <w:rPr>
        <w:rFonts w:ascii="Arial" w:hAnsi="Arial" w:hint="default"/>
      </w:rPr>
    </w:lvl>
    <w:lvl w:ilvl="6" w:tplc="317A72DE" w:tentative="1">
      <w:start w:val="1"/>
      <w:numFmt w:val="bullet"/>
      <w:lvlText w:val="•"/>
      <w:lvlJc w:val="left"/>
      <w:pPr>
        <w:tabs>
          <w:tab w:val="num" w:pos="5040"/>
        </w:tabs>
        <w:ind w:left="5040" w:hanging="360"/>
      </w:pPr>
      <w:rPr>
        <w:rFonts w:ascii="Arial" w:hAnsi="Arial" w:hint="default"/>
      </w:rPr>
    </w:lvl>
    <w:lvl w:ilvl="7" w:tplc="1AC43970" w:tentative="1">
      <w:start w:val="1"/>
      <w:numFmt w:val="bullet"/>
      <w:lvlText w:val="•"/>
      <w:lvlJc w:val="left"/>
      <w:pPr>
        <w:tabs>
          <w:tab w:val="num" w:pos="5760"/>
        </w:tabs>
        <w:ind w:left="5760" w:hanging="360"/>
      </w:pPr>
      <w:rPr>
        <w:rFonts w:ascii="Arial" w:hAnsi="Arial" w:hint="default"/>
      </w:rPr>
    </w:lvl>
    <w:lvl w:ilvl="8" w:tplc="E29042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F408F5"/>
    <w:multiLevelType w:val="hybridMultilevel"/>
    <w:tmpl w:val="8D5EF238"/>
    <w:lvl w:ilvl="0" w:tplc="DC2C3D04">
      <w:start w:val="1"/>
      <w:numFmt w:val="bullet"/>
      <w:lvlText w:val="•"/>
      <w:lvlJc w:val="left"/>
      <w:pPr>
        <w:tabs>
          <w:tab w:val="num" w:pos="720"/>
        </w:tabs>
        <w:ind w:left="720" w:hanging="360"/>
      </w:pPr>
      <w:rPr>
        <w:rFonts w:ascii="Arial" w:hAnsi="Arial" w:hint="default"/>
      </w:rPr>
    </w:lvl>
    <w:lvl w:ilvl="1" w:tplc="12B8A4F4" w:tentative="1">
      <w:start w:val="1"/>
      <w:numFmt w:val="bullet"/>
      <w:lvlText w:val="•"/>
      <w:lvlJc w:val="left"/>
      <w:pPr>
        <w:tabs>
          <w:tab w:val="num" w:pos="1440"/>
        </w:tabs>
        <w:ind w:left="1440" w:hanging="360"/>
      </w:pPr>
      <w:rPr>
        <w:rFonts w:ascii="Arial" w:hAnsi="Arial" w:hint="default"/>
      </w:rPr>
    </w:lvl>
    <w:lvl w:ilvl="2" w:tplc="A086D5D0" w:tentative="1">
      <w:start w:val="1"/>
      <w:numFmt w:val="bullet"/>
      <w:lvlText w:val="•"/>
      <w:lvlJc w:val="left"/>
      <w:pPr>
        <w:tabs>
          <w:tab w:val="num" w:pos="2160"/>
        </w:tabs>
        <w:ind w:left="2160" w:hanging="360"/>
      </w:pPr>
      <w:rPr>
        <w:rFonts w:ascii="Arial" w:hAnsi="Arial" w:hint="default"/>
      </w:rPr>
    </w:lvl>
    <w:lvl w:ilvl="3" w:tplc="0504E27A" w:tentative="1">
      <w:start w:val="1"/>
      <w:numFmt w:val="bullet"/>
      <w:lvlText w:val="•"/>
      <w:lvlJc w:val="left"/>
      <w:pPr>
        <w:tabs>
          <w:tab w:val="num" w:pos="2880"/>
        </w:tabs>
        <w:ind w:left="2880" w:hanging="360"/>
      </w:pPr>
      <w:rPr>
        <w:rFonts w:ascii="Arial" w:hAnsi="Arial" w:hint="default"/>
      </w:rPr>
    </w:lvl>
    <w:lvl w:ilvl="4" w:tplc="F87649FC" w:tentative="1">
      <w:start w:val="1"/>
      <w:numFmt w:val="bullet"/>
      <w:lvlText w:val="•"/>
      <w:lvlJc w:val="left"/>
      <w:pPr>
        <w:tabs>
          <w:tab w:val="num" w:pos="3600"/>
        </w:tabs>
        <w:ind w:left="3600" w:hanging="360"/>
      </w:pPr>
      <w:rPr>
        <w:rFonts w:ascii="Arial" w:hAnsi="Arial" w:hint="default"/>
      </w:rPr>
    </w:lvl>
    <w:lvl w:ilvl="5" w:tplc="A00675DA" w:tentative="1">
      <w:start w:val="1"/>
      <w:numFmt w:val="bullet"/>
      <w:lvlText w:val="•"/>
      <w:lvlJc w:val="left"/>
      <w:pPr>
        <w:tabs>
          <w:tab w:val="num" w:pos="4320"/>
        </w:tabs>
        <w:ind w:left="4320" w:hanging="360"/>
      </w:pPr>
      <w:rPr>
        <w:rFonts w:ascii="Arial" w:hAnsi="Arial" w:hint="default"/>
      </w:rPr>
    </w:lvl>
    <w:lvl w:ilvl="6" w:tplc="B7E211DA" w:tentative="1">
      <w:start w:val="1"/>
      <w:numFmt w:val="bullet"/>
      <w:lvlText w:val="•"/>
      <w:lvlJc w:val="left"/>
      <w:pPr>
        <w:tabs>
          <w:tab w:val="num" w:pos="5040"/>
        </w:tabs>
        <w:ind w:left="5040" w:hanging="360"/>
      </w:pPr>
      <w:rPr>
        <w:rFonts w:ascii="Arial" w:hAnsi="Arial" w:hint="default"/>
      </w:rPr>
    </w:lvl>
    <w:lvl w:ilvl="7" w:tplc="2C9CCB40" w:tentative="1">
      <w:start w:val="1"/>
      <w:numFmt w:val="bullet"/>
      <w:lvlText w:val="•"/>
      <w:lvlJc w:val="left"/>
      <w:pPr>
        <w:tabs>
          <w:tab w:val="num" w:pos="5760"/>
        </w:tabs>
        <w:ind w:left="5760" w:hanging="360"/>
      </w:pPr>
      <w:rPr>
        <w:rFonts w:ascii="Arial" w:hAnsi="Arial" w:hint="default"/>
      </w:rPr>
    </w:lvl>
    <w:lvl w:ilvl="8" w:tplc="EABE2F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AA54E4"/>
    <w:multiLevelType w:val="hybridMultilevel"/>
    <w:tmpl w:val="E1AE78B8"/>
    <w:lvl w:ilvl="0" w:tplc="AABC7904">
      <w:start w:val="1"/>
      <w:numFmt w:val="bullet"/>
      <w:lvlText w:val="•"/>
      <w:lvlJc w:val="left"/>
      <w:pPr>
        <w:tabs>
          <w:tab w:val="num" w:pos="720"/>
        </w:tabs>
        <w:ind w:left="720" w:hanging="360"/>
      </w:pPr>
      <w:rPr>
        <w:rFonts w:ascii="Arial" w:hAnsi="Arial" w:hint="default"/>
      </w:rPr>
    </w:lvl>
    <w:lvl w:ilvl="1" w:tplc="1F5A178E" w:tentative="1">
      <w:start w:val="1"/>
      <w:numFmt w:val="bullet"/>
      <w:lvlText w:val="•"/>
      <w:lvlJc w:val="left"/>
      <w:pPr>
        <w:tabs>
          <w:tab w:val="num" w:pos="1440"/>
        </w:tabs>
        <w:ind w:left="1440" w:hanging="360"/>
      </w:pPr>
      <w:rPr>
        <w:rFonts w:ascii="Arial" w:hAnsi="Arial" w:hint="default"/>
      </w:rPr>
    </w:lvl>
    <w:lvl w:ilvl="2" w:tplc="05A2708C" w:tentative="1">
      <w:start w:val="1"/>
      <w:numFmt w:val="bullet"/>
      <w:lvlText w:val="•"/>
      <w:lvlJc w:val="left"/>
      <w:pPr>
        <w:tabs>
          <w:tab w:val="num" w:pos="2160"/>
        </w:tabs>
        <w:ind w:left="2160" w:hanging="360"/>
      </w:pPr>
      <w:rPr>
        <w:rFonts w:ascii="Arial" w:hAnsi="Arial" w:hint="default"/>
      </w:rPr>
    </w:lvl>
    <w:lvl w:ilvl="3" w:tplc="3BC2DD04" w:tentative="1">
      <w:start w:val="1"/>
      <w:numFmt w:val="bullet"/>
      <w:lvlText w:val="•"/>
      <w:lvlJc w:val="left"/>
      <w:pPr>
        <w:tabs>
          <w:tab w:val="num" w:pos="2880"/>
        </w:tabs>
        <w:ind w:left="2880" w:hanging="360"/>
      </w:pPr>
      <w:rPr>
        <w:rFonts w:ascii="Arial" w:hAnsi="Arial" w:hint="default"/>
      </w:rPr>
    </w:lvl>
    <w:lvl w:ilvl="4" w:tplc="6C66F53C" w:tentative="1">
      <w:start w:val="1"/>
      <w:numFmt w:val="bullet"/>
      <w:lvlText w:val="•"/>
      <w:lvlJc w:val="left"/>
      <w:pPr>
        <w:tabs>
          <w:tab w:val="num" w:pos="3600"/>
        </w:tabs>
        <w:ind w:left="3600" w:hanging="360"/>
      </w:pPr>
      <w:rPr>
        <w:rFonts w:ascii="Arial" w:hAnsi="Arial" w:hint="default"/>
      </w:rPr>
    </w:lvl>
    <w:lvl w:ilvl="5" w:tplc="ABD0EB30" w:tentative="1">
      <w:start w:val="1"/>
      <w:numFmt w:val="bullet"/>
      <w:lvlText w:val="•"/>
      <w:lvlJc w:val="left"/>
      <w:pPr>
        <w:tabs>
          <w:tab w:val="num" w:pos="4320"/>
        </w:tabs>
        <w:ind w:left="4320" w:hanging="360"/>
      </w:pPr>
      <w:rPr>
        <w:rFonts w:ascii="Arial" w:hAnsi="Arial" w:hint="default"/>
      </w:rPr>
    </w:lvl>
    <w:lvl w:ilvl="6" w:tplc="10C0185C" w:tentative="1">
      <w:start w:val="1"/>
      <w:numFmt w:val="bullet"/>
      <w:lvlText w:val="•"/>
      <w:lvlJc w:val="left"/>
      <w:pPr>
        <w:tabs>
          <w:tab w:val="num" w:pos="5040"/>
        </w:tabs>
        <w:ind w:left="5040" w:hanging="360"/>
      </w:pPr>
      <w:rPr>
        <w:rFonts w:ascii="Arial" w:hAnsi="Arial" w:hint="default"/>
      </w:rPr>
    </w:lvl>
    <w:lvl w:ilvl="7" w:tplc="CD9A0B78" w:tentative="1">
      <w:start w:val="1"/>
      <w:numFmt w:val="bullet"/>
      <w:lvlText w:val="•"/>
      <w:lvlJc w:val="left"/>
      <w:pPr>
        <w:tabs>
          <w:tab w:val="num" w:pos="5760"/>
        </w:tabs>
        <w:ind w:left="5760" w:hanging="360"/>
      </w:pPr>
      <w:rPr>
        <w:rFonts w:ascii="Arial" w:hAnsi="Arial" w:hint="default"/>
      </w:rPr>
    </w:lvl>
    <w:lvl w:ilvl="8" w:tplc="52E6CD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901FF5"/>
    <w:multiLevelType w:val="hybridMultilevel"/>
    <w:tmpl w:val="1B247592"/>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15" w15:restartNumberingAfterBreak="0">
    <w:nsid w:val="6E6158DD"/>
    <w:multiLevelType w:val="hybridMultilevel"/>
    <w:tmpl w:val="C6E8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938F3"/>
    <w:multiLevelType w:val="hybridMultilevel"/>
    <w:tmpl w:val="25185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0274F0"/>
    <w:multiLevelType w:val="hybridMultilevel"/>
    <w:tmpl w:val="51D6D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8C4009"/>
    <w:multiLevelType w:val="hybridMultilevel"/>
    <w:tmpl w:val="17EE6BBE"/>
    <w:lvl w:ilvl="0" w:tplc="55E47B3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AD3604"/>
    <w:multiLevelType w:val="hybridMultilevel"/>
    <w:tmpl w:val="F988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832F9"/>
    <w:multiLevelType w:val="hybridMultilevel"/>
    <w:tmpl w:val="D9C27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6228C"/>
    <w:multiLevelType w:val="hybridMultilevel"/>
    <w:tmpl w:val="3B0A7E20"/>
    <w:lvl w:ilvl="0" w:tplc="31A4BE52">
      <w:start w:val="1"/>
      <w:numFmt w:val="bullet"/>
      <w:lvlText w:val="•"/>
      <w:lvlJc w:val="left"/>
      <w:pPr>
        <w:tabs>
          <w:tab w:val="num" w:pos="720"/>
        </w:tabs>
        <w:ind w:left="720" w:hanging="360"/>
      </w:pPr>
      <w:rPr>
        <w:rFonts w:ascii="Arial" w:hAnsi="Arial" w:hint="default"/>
      </w:rPr>
    </w:lvl>
    <w:lvl w:ilvl="1" w:tplc="04AA6BA4">
      <w:start w:val="93"/>
      <w:numFmt w:val="bullet"/>
      <w:lvlText w:val="-"/>
      <w:lvlJc w:val="left"/>
      <w:pPr>
        <w:tabs>
          <w:tab w:val="num" w:pos="1440"/>
        </w:tabs>
        <w:ind w:left="1440" w:hanging="360"/>
      </w:pPr>
      <w:rPr>
        <w:rFonts w:ascii="Times New Roman" w:hAnsi="Times New Roman" w:hint="default"/>
      </w:rPr>
    </w:lvl>
    <w:lvl w:ilvl="2" w:tplc="0A4436A6" w:tentative="1">
      <w:start w:val="1"/>
      <w:numFmt w:val="bullet"/>
      <w:lvlText w:val="•"/>
      <w:lvlJc w:val="left"/>
      <w:pPr>
        <w:tabs>
          <w:tab w:val="num" w:pos="2160"/>
        </w:tabs>
        <w:ind w:left="2160" w:hanging="360"/>
      </w:pPr>
      <w:rPr>
        <w:rFonts w:ascii="Arial" w:hAnsi="Arial" w:hint="default"/>
      </w:rPr>
    </w:lvl>
    <w:lvl w:ilvl="3" w:tplc="023058F8" w:tentative="1">
      <w:start w:val="1"/>
      <w:numFmt w:val="bullet"/>
      <w:lvlText w:val="•"/>
      <w:lvlJc w:val="left"/>
      <w:pPr>
        <w:tabs>
          <w:tab w:val="num" w:pos="2880"/>
        </w:tabs>
        <w:ind w:left="2880" w:hanging="360"/>
      </w:pPr>
      <w:rPr>
        <w:rFonts w:ascii="Arial" w:hAnsi="Arial" w:hint="default"/>
      </w:rPr>
    </w:lvl>
    <w:lvl w:ilvl="4" w:tplc="A37E870C" w:tentative="1">
      <w:start w:val="1"/>
      <w:numFmt w:val="bullet"/>
      <w:lvlText w:val="•"/>
      <w:lvlJc w:val="left"/>
      <w:pPr>
        <w:tabs>
          <w:tab w:val="num" w:pos="3600"/>
        </w:tabs>
        <w:ind w:left="3600" w:hanging="360"/>
      </w:pPr>
      <w:rPr>
        <w:rFonts w:ascii="Arial" w:hAnsi="Arial" w:hint="default"/>
      </w:rPr>
    </w:lvl>
    <w:lvl w:ilvl="5" w:tplc="3D82FBF2" w:tentative="1">
      <w:start w:val="1"/>
      <w:numFmt w:val="bullet"/>
      <w:lvlText w:val="•"/>
      <w:lvlJc w:val="left"/>
      <w:pPr>
        <w:tabs>
          <w:tab w:val="num" w:pos="4320"/>
        </w:tabs>
        <w:ind w:left="4320" w:hanging="360"/>
      </w:pPr>
      <w:rPr>
        <w:rFonts w:ascii="Arial" w:hAnsi="Arial" w:hint="default"/>
      </w:rPr>
    </w:lvl>
    <w:lvl w:ilvl="6" w:tplc="248EC1B2" w:tentative="1">
      <w:start w:val="1"/>
      <w:numFmt w:val="bullet"/>
      <w:lvlText w:val="•"/>
      <w:lvlJc w:val="left"/>
      <w:pPr>
        <w:tabs>
          <w:tab w:val="num" w:pos="5040"/>
        </w:tabs>
        <w:ind w:left="5040" w:hanging="360"/>
      </w:pPr>
      <w:rPr>
        <w:rFonts w:ascii="Arial" w:hAnsi="Arial" w:hint="default"/>
      </w:rPr>
    </w:lvl>
    <w:lvl w:ilvl="7" w:tplc="858CC418" w:tentative="1">
      <w:start w:val="1"/>
      <w:numFmt w:val="bullet"/>
      <w:lvlText w:val="•"/>
      <w:lvlJc w:val="left"/>
      <w:pPr>
        <w:tabs>
          <w:tab w:val="num" w:pos="5760"/>
        </w:tabs>
        <w:ind w:left="5760" w:hanging="360"/>
      </w:pPr>
      <w:rPr>
        <w:rFonts w:ascii="Arial" w:hAnsi="Arial" w:hint="default"/>
      </w:rPr>
    </w:lvl>
    <w:lvl w:ilvl="8" w:tplc="6708253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7"/>
  </w:num>
  <w:num w:numId="3">
    <w:abstractNumId w:val="19"/>
  </w:num>
  <w:num w:numId="4">
    <w:abstractNumId w:val="5"/>
  </w:num>
  <w:num w:numId="5">
    <w:abstractNumId w:val="14"/>
  </w:num>
  <w:num w:numId="6">
    <w:abstractNumId w:val="7"/>
  </w:num>
  <w:num w:numId="7">
    <w:abstractNumId w:val="20"/>
  </w:num>
  <w:num w:numId="8">
    <w:abstractNumId w:val="21"/>
  </w:num>
  <w:num w:numId="9">
    <w:abstractNumId w:val="18"/>
  </w:num>
  <w:num w:numId="10">
    <w:abstractNumId w:val="2"/>
  </w:num>
  <w:num w:numId="11">
    <w:abstractNumId w:val="9"/>
  </w:num>
  <w:num w:numId="12">
    <w:abstractNumId w:val="1"/>
  </w:num>
  <w:num w:numId="13">
    <w:abstractNumId w:val="6"/>
  </w:num>
  <w:num w:numId="14">
    <w:abstractNumId w:val="11"/>
  </w:num>
  <w:num w:numId="15">
    <w:abstractNumId w:val="13"/>
  </w:num>
  <w:num w:numId="16">
    <w:abstractNumId w:val="3"/>
  </w:num>
  <w:num w:numId="17">
    <w:abstractNumId w:val="0"/>
  </w:num>
  <w:num w:numId="18">
    <w:abstractNumId w:val="10"/>
  </w:num>
  <w:num w:numId="19">
    <w:abstractNumId w:val="12"/>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B0"/>
    <w:rsid w:val="0000422A"/>
    <w:rsid w:val="000064FD"/>
    <w:rsid w:val="00011720"/>
    <w:rsid w:val="00011866"/>
    <w:rsid w:val="0002074C"/>
    <w:rsid w:val="00022BE7"/>
    <w:rsid w:val="00023399"/>
    <w:rsid w:val="0003075A"/>
    <w:rsid w:val="00033B12"/>
    <w:rsid w:val="00046C2F"/>
    <w:rsid w:val="000538B7"/>
    <w:rsid w:val="000546EA"/>
    <w:rsid w:val="00054CBC"/>
    <w:rsid w:val="00063206"/>
    <w:rsid w:val="00063F9F"/>
    <w:rsid w:val="00070203"/>
    <w:rsid w:val="000725A0"/>
    <w:rsid w:val="00086DD6"/>
    <w:rsid w:val="00087366"/>
    <w:rsid w:val="00094B3D"/>
    <w:rsid w:val="00095450"/>
    <w:rsid w:val="000A0072"/>
    <w:rsid w:val="000A262D"/>
    <w:rsid w:val="000C2932"/>
    <w:rsid w:val="000C3267"/>
    <w:rsid w:val="000D2D49"/>
    <w:rsid w:val="000E4039"/>
    <w:rsid w:val="000E5CB6"/>
    <w:rsid w:val="000F1862"/>
    <w:rsid w:val="000F40B8"/>
    <w:rsid w:val="000F4EF7"/>
    <w:rsid w:val="000F52DD"/>
    <w:rsid w:val="000F763E"/>
    <w:rsid w:val="00106F9A"/>
    <w:rsid w:val="00111D91"/>
    <w:rsid w:val="00122C6C"/>
    <w:rsid w:val="001275DD"/>
    <w:rsid w:val="00147824"/>
    <w:rsid w:val="00150180"/>
    <w:rsid w:val="00156BCD"/>
    <w:rsid w:val="0016254B"/>
    <w:rsid w:val="00173B97"/>
    <w:rsid w:val="00177276"/>
    <w:rsid w:val="00182F59"/>
    <w:rsid w:val="00187228"/>
    <w:rsid w:val="00191CA6"/>
    <w:rsid w:val="0019399E"/>
    <w:rsid w:val="001952AF"/>
    <w:rsid w:val="00195826"/>
    <w:rsid w:val="00195AE0"/>
    <w:rsid w:val="001C50E1"/>
    <w:rsid w:val="001D588B"/>
    <w:rsid w:val="001F16BC"/>
    <w:rsid w:val="001F4E2E"/>
    <w:rsid w:val="001F6B35"/>
    <w:rsid w:val="00202EE3"/>
    <w:rsid w:val="00206804"/>
    <w:rsid w:val="00212285"/>
    <w:rsid w:val="00213876"/>
    <w:rsid w:val="00214EB0"/>
    <w:rsid w:val="00236262"/>
    <w:rsid w:val="002412AF"/>
    <w:rsid w:val="002546BD"/>
    <w:rsid w:val="00264329"/>
    <w:rsid w:val="00265338"/>
    <w:rsid w:val="00276650"/>
    <w:rsid w:val="00285917"/>
    <w:rsid w:val="002A25DB"/>
    <w:rsid w:val="002A378C"/>
    <w:rsid w:val="002B1CB9"/>
    <w:rsid w:val="002C22DC"/>
    <w:rsid w:val="002D1033"/>
    <w:rsid w:val="002F6181"/>
    <w:rsid w:val="00304DED"/>
    <w:rsid w:val="00313DD4"/>
    <w:rsid w:val="0032205D"/>
    <w:rsid w:val="00333DD1"/>
    <w:rsid w:val="003436DA"/>
    <w:rsid w:val="003453BA"/>
    <w:rsid w:val="003466B8"/>
    <w:rsid w:val="003511D7"/>
    <w:rsid w:val="00355838"/>
    <w:rsid w:val="0035760A"/>
    <w:rsid w:val="00364F9B"/>
    <w:rsid w:val="00372990"/>
    <w:rsid w:val="003852D4"/>
    <w:rsid w:val="00386A24"/>
    <w:rsid w:val="003D0F67"/>
    <w:rsid w:val="003E1186"/>
    <w:rsid w:val="003E574E"/>
    <w:rsid w:val="003E7F79"/>
    <w:rsid w:val="003F5854"/>
    <w:rsid w:val="0040647E"/>
    <w:rsid w:val="00414754"/>
    <w:rsid w:val="004147BB"/>
    <w:rsid w:val="00417F2F"/>
    <w:rsid w:val="00421317"/>
    <w:rsid w:val="00421741"/>
    <w:rsid w:val="00426D57"/>
    <w:rsid w:val="00437E3E"/>
    <w:rsid w:val="0044130E"/>
    <w:rsid w:val="0044408E"/>
    <w:rsid w:val="0045348E"/>
    <w:rsid w:val="0046559C"/>
    <w:rsid w:val="00466E74"/>
    <w:rsid w:val="00467D94"/>
    <w:rsid w:val="00476EB9"/>
    <w:rsid w:val="004776A0"/>
    <w:rsid w:val="00480FD8"/>
    <w:rsid w:val="00485B99"/>
    <w:rsid w:val="00490C5C"/>
    <w:rsid w:val="00495041"/>
    <w:rsid w:val="004C1D39"/>
    <w:rsid w:val="004C7D5F"/>
    <w:rsid w:val="004D42A2"/>
    <w:rsid w:val="004E34F6"/>
    <w:rsid w:val="005050AA"/>
    <w:rsid w:val="005258FC"/>
    <w:rsid w:val="00533300"/>
    <w:rsid w:val="00546CDB"/>
    <w:rsid w:val="0055616C"/>
    <w:rsid w:val="00567036"/>
    <w:rsid w:val="00570A01"/>
    <w:rsid w:val="00574A74"/>
    <w:rsid w:val="00590C51"/>
    <w:rsid w:val="00596B07"/>
    <w:rsid w:val="005B4458"/>
    <w:rsid w:val="005C07A7"/>
    <w:rsid w:val="005D2889"/>
    <w:rsid w:val="005E21F2"/>
    <w:rsid w:val="005E6CCA"/>
    <w:rsid w:val="005F706E"/>
    <w:rsid w:val="00606B99"/>
    <w:rsid w:val="00607784"/>
    <w:rsid w:val="006133D9"/>
    <w:rsid w:val="00617CEC"/>
    <w:rsid w:val="00623C13"/>
    <w:rsid w:val="006247E3"/>
    <w:rsid w:val="00630F3B"/>
    <w:rsid w:val="0064786E"/>
    <w:rsid w:val="00651EE6"/>
    <w:rsid w:val="00655F6C"/>
    <w:rsid w:val="006629B0"/>
    <w:rsid w:val="006665A7"/>
    <w:rsid w:val="006676DF"/>
    <w:rsid w:val="00681DDE"/>
    <w:rsid w:val="00684406"/>
    <w:rsid w:val="00686101"/>
    <w:rsid w:val="00687501"/>
    <w:rsid w:val="006925C9"/>
    <w:rsid w:val="006A399E"/>
    <w:rsid w:val="006B71B7"/>
    <w:rsid w:val="006C4ACA"/>
    <w:rsid w:val="006E3B0C"/>
    <w:rsid w:val="006E3E3F"/>
    <w:rsid w:val="006E3FAD"/>
    <w:rsid w:val="006F0017"/>
    <w:rsid w:val="006F1160"/>
    <w:rsid w:val="0070719E"/>
    <w:rsid w:val="00712EC0"/>
    <w:rsid w:val="007254EC"/>
    <w:rsid w:val="0073558A"/>
    <w:rsid w:val="00735E71"/>
    <w:rsid w:val="0074663A"/>
    <w:rsid w:val="00765F11"/>
    <w:rsid w:val="00767E28"/>
    <w:rsid w:val="0077306E"/>
    <w:rsid w:val="00792672"/>
    <w:rsid w:val="00795A2E"/>
    <w:rsid w:val="007A76E6"/>
    <w:rsid w:val="007B3CF0"/>
    <w:rsid w:val="007C3F43"/>
    <w:rsid w:val="007C40D0"/>
    <w:rsid w:val="007E6298"/>
    <w:rsid w:val="007E6FE1"/>
    <w:rsid w:val="008028ED"/>
    <w:rsid w:val="00805BBB"/>
    <w:rsid w:val="008068E8"/>
    <w:rsid w:val="00806E3D"/>
    <w:rsid w:val="0082138E"/>
    <w:rsid w:val="00825A68"/>
    <w:rsid w:val="008309B2"/>
    <w:rsid w:val="00832997"/>
    <w:rsid w:val="00833C3B"/>
    <w:rsid w:val="0083538F"/>
    <w:rsid w:val="00846B69"/>
    <w:rsid w:val="0087793F"/>
    <w:rsid w:val="0088264A"/>
    <w:rsid w:val="00883FE9"/>
    <w:rsid w:val="008857DD"/>
    <w:rsid w:val="008908BE"/>
    <w:rsid w:val="00895B83"/>
    <w:rsid w:val="008B44FA"/>
    <w:rsid w:val="008B58EE"/>
    <w:rsid w:val="008C5589"/>
    <w:rsid w:val="008C655D"/>
    <w:rsid w:val="008D2D3D"/>
    <w:rsid w:val="008F2B91"/>
    <w:rsid w:val="008F668B"/>
    <w:rsid w:val="0092150F"/>
    <w:rsid w:val="009302F7"/>
    <w:rsid w:val="0093307D"/>
    <w:rsid w:val="00940385"/>
    <w:rsid w:val="009414D7"/>
    <w:rsid w:val="00943FDB"/>
    <w:rsid w:val="0095684F"/>
    <w:rsid w:val="009641A8"/>
    <w:rsid w:val="009800BC"/>
    <w:rsid w:val="00983734"/>
    <w:rsid w:val="009913A1"/>
    <w:rsid w:val="009A3B9D"/>
    <w:rsid w:val="009B7908"/>
    <w:rsid w:val="009C7B48"/>
    <w:rsid w:val="009D38A2"/>
    <w:rsid w:val="009E1476"/>
    <w:rsid w:val="009E4E2F"/>
    <w:rsid w:val="009F397C"/>
    <w:rsid w:val="009F45D5"/>
    <w:rsid w:val="009F7A12"/>
    <w:rsid w:val="00A00C09"/>
    <w:rsid w:val="00A158DE"/>
    <w:rsid w:val="00A215B3"/>
    <w:rsid w:val="00A33B9B"/>
    <w:rsid w:val="00A55045"/>
    <w:rsid w:val="00A553A8"/>
    <w:rsid w:val="00A57687"/>
    <w:rsid w:val="00A57D60"/>
    <w:rsid w:val="00A61A73"/>
    <w:rsid w:val="00A67DB9"/>
    <w:rsid w:val="00A713C0"/>
    <w:rsid w:val="00A83CBF"/>
    <w:rsid w:val="00A93127"/>
    <w:rsid w:val="00AA0EB1"/>
    <w:rsid w:val="00AA1C10"/>
    <w:rsid w:val="00AA1E7E"/>
    <w:rsid w:val="00AA29AD"/>
    <w:rsid w:val="00AA4F1E"/>
    <w:rsid w:val="00AB0D42"/>
    <w:rsid w:val="00AB31C6"/>
    <w:rsid w:val="00AC1838"/>
    <w:rsid w:val="00AC2001"/>
    <w:rsid w:val="00AC3BFB"/>
    <w:rsid w:val="00AC508D"/>
    <w:rsid w:val="00AC51DA"/>
    <w:rsid w:val="00AD2DFD"/>
    <w:rsid w:val="00AD7838"/>
    <w:rsid w:val="00AE62A4"/>
    <w:rsid w:val="00B056AD"/>
    <w:rsid w:val="00B157EB"/>
    <w:rsid w:val="00B24D9D"/>
    <w:rsid w:val="00B45C79"/>
    <w:rsid w:val="00B526D8"/>
    <w:rsid w:val="00B533DE"/>
    <w:rsid w:val="00B53B9F"/>
    <w:rsid w:val="00B567B0"/>
    <w:rsid w:val="00B64A82"/>
    <w:rsid w:val="00B75205"/>
    <w:rsid w:val="00B7560B"/>
    <w:rsid w:val="00B767FB"/>
    <w:rsid w:val="00B77179"/>
    <w:rsid w:val="00B8000B"/>
    <w:rsid w:val="00B81786"/>
    <w:rsid w:val="00B81FB6"/>
    <w:rsid w:val="00B96B1F"/>
    <w:rsid w:val="00BA31BC"/>
    <w:rsid w:val="00BA4F68"/>
    <w:rsid w:val="00BC34AF"/>
    <w:rsid w:val="00BC5F22"/>
    <w:rsid w:val="00BD16D8"/>
    <w:rsid w:val="00BE0334"/>
    <w:rsid w:val="00BE453D"/>
    <w:rsid w:val="00BF6034"/>
    <w:rsid w:val="00C0019C"/>
    <w:rsid w:val="00C0059D"/>
    <w:rsid w:val="00C02499"/>
    <w:rsid w:val="00C02986"/>
    <w:rsid w:val="00C06B65"/>
    <w:rsid w:val="00C13264"/>
    <w:rsid w:val="00C13D53"/>
    <w:rsid w:val="00C17F69"/>
    <w:rsid w:val="00C2417E"/>
    <w:rsid w:val="00C37E32"/>
    <w:rsid w:val="00C40DC7"/>
    <w:rsid w:val="00C446F2"/>
    <w:rsid w:val="00C50508"/>
    <w:rsid w:val="00C554CA"/>
    <w:rsid w:val="00C602FB"/>
    <w:rsid w:val="00C63336"/>
    <w:rsid w:val="00C6581F"/>
    <w:rsid w:val="00C67E97"/>
    <w:rsid w:val="00C76EF3"/>
    <w:rsid w:val="00C8202A"/>
    <w:rsid w:val="00C8666B"/>
    <w:rsid w:val="00C94824"/>
    <w:rsid w:val="00C9559D"/>
    <w:rsid w:val="00CA0882"/>
    <w:rsid w:val="00CA2884"/>
    <w:rsid w:val="00CB2235"/>
    <w:rsid w:val="00CB572C"/>
    <w:rsid w:val="00CC1332"/>
    <w:rsid w:val="00CC3183"/>
    <w:rsid w:val="00CD19D3"/>
    <w:rsid w:val="00CD4B90"/>
    <w:rsid w:val="00CE28D0"/>
    <w:rsid w:val="00CF63C6"/>
    <w:rsid w:val="00D00A75"/>
    <w:rsid w:val="00D2410D"/>
    <w:rsid w:val="00D335E0"/>
    <w:rsid w:val="00D41B78"/>
    <w:rsid w:val="00D46F80"/>
    <w:rsid w:val="00D54ACF"/>
    <w:rsid w:val="00D55678"/>
    <w:rsid w:val="00D643EF"/>
    <w:rsid w:val="00D65AA9"/>
    <w:rsid w:val="00D71E5A"/>
    <w:rsid w:val="00D7783B"/>
    <w:rsid w:val="00D8065E"/>
    <w:rsid w:val="00D83973"/>
    <w:rsid w:val="00D85A7C"/>
    <w:rsid w:val="00D901BD"/>
    <w:rsid w:val="00DA14C7"/>
    <w:rsid w:val="00DA7BB9"/>
    <w:rsid w:val="00DB2772"/>
    <w:rsid w:val="00DB2B67"/>
    <w:rsid w:val="00DC40E1"/>
    <w:rsid w:val="00DC4E05"/>
    <w:rsid w:val="00DD76C2"/>
    <w:rsid w:val="00DE070C"/>
    <w:rsid w:val="00DE07AD"/>
    <w:rsid w:val="00DF02EE"/>
    <w:rsid w:val="00DF4E3C"/>
    <w:rsid w:val="00E0155A"/>
    <w:rsid w:val="00E046D9"/>
    <w:rsid w:val="00E05B7A"/>
    <w:rsid w:val="00E12FAC"/>
    <w:rsid w:val="00E177E2"/>
    <w:rsid w:val="00E250F1"/>
    <w:rsid w:val="00E26E8E"/>
    <w:rsid w:val="00E336E5"/>
    <w:rsid w:val="00E37ED1"/>
    <w:rsid w:val="00E440B5"/>
    <w:rsid w:val="00E56762"/>
    <w:rsid w:val="00E64241"/>
    <w:rsid w:val="00E707C3"/>
    <w:rsid w:val="00E71A18"/>
    <w:rsid w:val="00E8294F"/>
    <w:rsid w:val="00E8503F"/>
    <w:rsid w:val="00EA4982"/>
    <w:rsid w:val="00EB03F5"/>
    <w:rsid w:val="00EC3465"/>
    <w:rsid w:val="00EC5E5D"/>
    <w:rsid w:val="00ED0DC5"/>
    <w:rsid w:val="00EE1048"/>
    <w:rsid w:val="00EE144C"/>
    <w:rsid w:val="00EE1D1A"/>
    <w:rsid w:val="00EE7D35"/>
    <w:rsid w:val="00EF144B"/>
    <w:rsid w:val="00F01ADA"/>
    <w:rsid w:val="00F10E6E"/>
    <w:rsid w:val="00F173DA"/>
    <w:rsid w:val="00F20EF8"/>
    <w:rsid w:val="00F25108"/>
    <w:rsid w:val="00F257FF"/>
    <w:rsid w:val="00F33A8E"/>
    <w:rsid w:val="00F34D01"/>
    <w:rsid w:val="00F35105"/>
    <w:rsid w:val="00F4596B"/>
    <w:rsid w:val="00F53F82"/>
    <w:rsid w:val="00F5561B"/>
    <w:rsid w:val="00F62D29"/>
    <w:rsid w:val="00F73033"/>
    <w:rsid w:val="00F73FBD"/>
    <w:rsid w:val="00F74926"/>
    <w:rsid w:val="00F90792"/>
    <w:rsid w:val="00F9262D"/>
    <w:rsid w:val="00FB3DC6"/>
    <w:rsid w:val="00FB609F"/>
    <w:rsid w:val="00FE6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BB144"/>
  <w15:docId w15:val="{36E9DC21-25FC-4F7D-BD21-8BBA297B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08"/>
  </w:style>
  <w:style w:type="paragraph" w:styleId="Heading1">
    <w:name w:val="heading 1"/>
    <w:basedOn w:val="Normal"/>
    <w:next w:val="Normal"/>
    <w:link w:val="Heading1Char"/>
    <w:uiPriority w:val="9"/>
    <w:qFormat/>
    <w:rsid w:val="00214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E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E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4E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214EB0"/>
    <w:pPr>
      <w:ind w:left="720"/>
      <w:contextualSpacing/>
    </w:pPr>
  </w:style>
  <w:style w:type="paragraph" w:styleId="Header">
    <w:name w:val="header"/>
    <w:basedOn w:val="Normal"/>
    <w:link w:val="HeaderChar"/>
    <w:uiPriority w:val="99"/>
    <w:unhideWhenUsed/>
    <w:rsid w:val="00214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EB0"/>
  </w:style>
  <w:style w:type="paragraph" w:styleId="Footer">
    <w:name w:val="footer"/>
    <w:basedOn w:val="Normal"/>
    <w:link w:val="FooterChar"/>
    <w:uiPriority w:val="99"/>
    <w:unhideWhenUsed/>
    <w:rsid w:val="00214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EB0"/>
  </w:style>
  <w:style w:type="character" w:styleId="Hyperlink">
    <w:name w:val="Hyperlink"/>
    <w:basedOn w:val="DefaultParagraphFont"/>
    <w:uiPriority w:val="99"/>
    <w:unhideWhenUsed/>
    <w:rsid w:val="00214EB0"/>
    <w:rPr>
      <w:color w:val="0563C1" w:themeColor="hyperlink"/>
      <w:u w:val="single"/>
    </w:rPr>
  </w:style>
  <w:style w:type="character" w:customStyle="1" w:styleId="UnresolvedMention1">
    <w:name w:val="Unresolved Mention1"/>
    <w:basedOn w:val="DefaultParagraphFont"/>
    <w:uiPriority w:val="99"/>
    <w:semiHidden/>
    <w:unhideWhenUsed/>
    <w:rsid w:val="00214EB0"/>
    <w:rPr>
      <w:color w:val="808080"/>
      <w:shd w:val="clear" w:color="auto" w:fill="E6E6E6"/>
    </w:rPr>
  </w:style>
  <w:style w:type="character" w:styleId="CommentReference">
    <w:name w:val="annotation reference"/>
    <w:basedOn w:val="DefaultParagraphFont"/>
    <w:uiPriority w:val="99"/>
    <w:semiHidden/>
    <w:unhideWhenUsed/>
    <w:rsid w:val="00AA4F1E"/>
    <w:rPr>
      <w:sz w:val="16"/>
      <w:szCs w:val="16"/>
    </w:rPr>
  </w:style>
  <w:style w:type="paragraph" w:styleId="CommentText">
    <w:name w:val="annotation text"/>
    <w:basedOn w:val="Normal"/>
    <w:link w:val="CommentTextChar"/>
    <w:uiPriority w:val="99"/>
    <w:unhideWhenUsed/>
    <w:rsid w:val="00AA4F1E"/>
    <w:pPr>
      <w:spacing w:after="0" w:line="240" w:lineRule="auto"/>
    </w:pPr>
    <w:rPr>
      <w:sz w:val="20"/>
      <w:szCs w:val="20"/>
    </w:rPr>
  </w:style>
  <w:style w:type="character" w:customStyle="1" w:styleId="CommentTextChar">
    <w:name w:val="Comment Text Char"/>
    <w:basedOn w:val="DefaultParagraphFont"/>
    <w:link w:val="CommentText"/>
    <w:uiPriority w:val="99"/>
    <w:rsid w:val="00AA4F1E"/>
    <w:rPr>
      <w:sz w:val="20"/>
      <w:szCs w:val="20"/>
    </w:rPr>
  </w:style>
  <w:style w:type="paragraph" w:styleId="BalloonText">
    <w:name w:val="Balloon Text"/>
    <w:basedOn w:val="Normal"/>
    <w:link w:val="BalloonTextChar"/>
    <w:uiPriority w:val="99"/>
    <w:semiHidden/>
    <w:unhideWhenUsed/>
    <w:rsid w:val="00AA4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F1E"/>
    <w:rPr>
      <w:rFonts w:ascii="Segoe UI" w:hAnsi="Segoe UI" w:cs="Segoe UI"/>
      <w:sz w:val="18"/>
      <w:szCs w:val="18"/>
    </w:rPr>
  </w:style>
  <w:style w:type="paragraph" w:styleId="TOCHeading">
    <w:name w:val="TOC Heading"/>
    <w:basedOn w:val="Heading1"/>
    <w:next w:val="Normal"/>
    <w:uiPriority w:val="39"/>
    <w:unhideWhenUsed/>
    <w:qFormat/>
    <w:rsid w:val="00AC51DA"/>
    <w:pPr>
      <w:outlineLvl w:val="9"/>
    </w:pPr>
    <w:rPr>
      <w:lang w:val="en-US"/>
    </w:rPr>
  </w:style>
  <w:style w:type="paragraph" w:styleId="TOC1">
    <w:name w:val="toc 1"/>
    <w:basedOn w:val="Normal"/>
    <w:next w:val="Normal"/>
    <w:autoRedefine/>
    <w:uiPriority w:val="39"/>
    <w:unhideWhenUsed/>
    <w:rsid w:val="00AC51DA"/>
    <w:pPr>
      <w:spacing w:after="100"/>
    </w:pPr>
  </w:style>
  <w:style w:type="paragraph" w:styleId="TOC2">
    <w:name w:val="toc 2"/>
    <w:basedOn w:val="Normal"/>
    <w:next w:val="Normal"/>
    <w:autoRedefine/>
    <w:uiPriority w:val="39"/>
    <w:unhideWhenUsed/>
    <w:rsid w:val="00AC51DA"/>
    <w:pPr>
      <w:spacing w:after="100"/>
      <w:ind w:left="220"/>
    </w:pPr>
  </w:style>
  <w:style w:type="character" w:styleId="FollowedHyperlink">
    <w:name w:val="FollowedHyperlink"/>
    <w:basedOn w:val="DefaultParagraphFont"/>
    <w:uiPriority w:val="99"/>
    <w:semiHidden/>
    <w:unhideWhenUsed/>
    <w:rsid w:val="00195AE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64329"/>
    <w:pPr>
      <w:spacing w:after="160"/>
    </w:pPr>
    <w:rPr>
      <w:b/>
      <w:bCs/>
    </w:rPr>
  </w:style>
  <w:style w:type="character" w:customStyle="1" w:styleId="CommentSubjectChar">
    <w:name w:val="Comment Subject Char"/>
    <w:basedOn w:val="CommentTextChar"/>
    <w:link w:val="CommentSubject"/>
    <w:uiPriority w:val="99"/>
    <w:semiHidden/>
    <w:rsid w:val="00264329"/>
    <w:rPr>
      <w:b/>
      <w:bCs/>
      <w:sz w:val="20"/>
      <w:szCs w:val="20"/>
    </w:rPr>
  </w:style>
  <w:style w:type="character" w:styleId="UnresolvedMention">
    <w:name w:val="Unresolved Mention"/>
    <w:basedOn w:val="DefaultParagraphFont"/>
    <w:uiPriority w:val="99"/>
    <w:semiHidden/>
    <w:unhideWhenUsed/>
    <w:rsid w:val="00FE6244"/>
    <w:rPr>
      <w:color w:val="605E5C"/>
      <w:shd w:val="clear" w:color="auto" w:fill="E1DFDD"/>
    </w:rPr>
  </w:style>
  <w:style w:type="paragraph" w:styleId="NormalWeb">
    <w:name w:val="Normal (Web)"/>
    <w:basedOn w:val="Normal"/>
    <w:uiPriority w:val="99"/>
    <w:unhideWhenUsed/>
    <w:rsid w:val="00B75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9C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49970">
      <w:bodyDiv w:val="1"/>
      <w:marLeft w:val="0"/>
      <w:marRight w:val="0"/>
      <w:marTop w:val="0"/>
      <w:marBottom w:val="0"/>
      <w:divBdr>
        <w:top w:val="none" w:sz="0" w:space="0" w:color="auto"/>
        <w:left w:val="none" w:sz="0" w:space="0" w:color="auto"/>
        <w:bottom w:val="none" w:sz="0" w:space="0" w:color="auto"/>
        <w:right w:val="none" w:sz="0" w:space="0" w:color="auto"/>
      </w:divBdr>
    </w:div>
    <w:div w:id="903680321">
      <w:bodyDiv w:val="1"/>
      <w:marLeft w:val="0"/>
      <w:marRight w:val="0"/>
      <w:marTop w:val="0"/>
      <w:marBottom w:val="0"/>
      <w:divBdr>
        <w:top w:val="none" w:sz="0" w:space="0" w:color="auto"/>
        <w:left w:val="none" w:sz="0" w:space="0" w:color="auto"/>
        <w:bottom w:val="none" w:sz="0" w:space="0" w:color="auto"/>
        <w:right w:val="none" w:sz="0" w:space="0" w:color="auto"/>
      </w:divBdr>
    </w:div>
    <w:div w:id="939142777">
      <w:bodyDiv w:val="1"/>
      <w:marLeft w:val="0"/>
      <w:marRight w:val="0"/>
      <w:marTop w:val="0"/>
      <w:marBottom w:val="0"/>
      <w:divBdr>
        <w:top w:val="none" w:sz="0" w:space="0" w:color="auto"/>
        <w:left w:val="none" w:sz="0" w:space="0" w:color="auto"/>
        <w:bottom w:val="none" w:sz="0" w:space="0" w:color="auto"/>
        <w:right w:val="none" w:sz="0" w:space="0" w:color="auto"/>
      </w:divBdr>
    </w:div>
    <w:div w:id="1122453911">
      <w:bodyDiv w:val="1"/>
      <w:marLeft w:val="0"/>
      <w:marRight w:val="0"/>
      <w:marTop w:val="0"/>
      <w:marBottom w:val="0"/>
      <w:divBdr>
        <w:top w:val="none" w:sz="0" w:space="0" w:color="auto"/>
        <w:left w:val="none" w:sz="0" w:space="0" w:color="auto"/>
        <w:bottom w:val="none" w:sz="0" w:space="0" w:color="auto"/>
        <w:right w:val="none" w:sz="0" w:space="0" w:color="auto"/>
      </w:divBdr>
    </w:div>
    <w:div w:id="1168254919">
      <w:bodyDiv w:val="1"/>
      <w:marLeft w:val="0"/>
      <w:marRight w:val="0"/>
      <w:marTop w:val="0"/>
      <w:marBottom w:val="0"/>
      <w:divBdr>
        <w:top w:val="none" w:sz="0" w:space="0" w:color="auto"/>
        <w:left w:val="none" w:sz="0" w:space="0" w:color="auto"/>
        <w:bottom w:val="none" w:sz="0" w:space="0" w:color="auto"/>
        <w:right w:val="none" w:sz="0" w:space="0" w:color="auto"/>
      </w:divBdr>
    </w:div>
    <w:div w:id="1292517839">
      <w:bodyDiv w:val="1"/>
      <w:marLeft w:val="0"/>
      <w:marRight w:val="0"/>
      <w:marTop w:val="0"/>
      <w:marBottom w:val="0"/>
      <w:divBdr>
        <w:top w:val="none" w:sz="0" w:space="0" w:color="auto"/>
        <w:left w:val="none" w:sz="0" w:space="0" w:color="auto"/>
        <w:bottom w:val="none" w:sz="0" w:space="0" w:color="auto"/>
        <w:right w:val="none" w:sz="0" w:space="0" w:color="auto"/>
      </w:divBdr>
    </w:div>
    <w:div w:id="1447115819">
      <w:bodyDiv w:val="1"/>
      <w:marLeft w:val="0"/>
      <w:marRight w:val="0"/>
      <w:marTop w:val="0"/>
      <w:marBottom w:val="0"/>
      <w:divBdr>
        <w:top w:val="none" w:sz="0" w:space="0" w:color="auto"/>
        <w:left w:val="none" w:sz="0" w:space="0" w:color="auto"/>
        <w:bottom w:val="none" w:sz="0" w:space="0" w:color="auto"/>
        <w:right w:val="none" w:sz="0" w:space="0" w:color="auto"/>
      </w:divBdr>
    </w:div>
    <w:div w:id="1499616884">
      <w:bodyDiv w:val="1"/>
      <w:marLeft w:val="0"/>
      <w:marRight w:val="0"/>
      <w:marTop w:val="0"/>
      <w:marBottom w:val="0"/>
      <w:divBdr>
        <w:top w:val="none" w:sz="0" w:space="0" w:color="auto"/>
        <w:left w:val="none" w:sz="0" w:space="0" w:color="auto"/>
        <w:bottom w:val="none" w:sz="0" w:space="0" w:color="auto"/>
        <w:right w:val="none" w:sz="0" w:space="0" w:color="auto"/>
      </w:divBdr>
    </w:div>
    <w:div w:id="1578436906">
      <w:bodyDiv w:val="1"/>
      <w:marLeft w:val="0"/>
      <w:marRight w:val="0"/>
      <w:marTop w:val="0"/>
      <w:marBottom w:val="0"/>
      <w:divBdr>
        <w:top w:val="none" w:sz="0" w:space="0" w:color="auto"/>
        <w:left w:val="none" w:sz="0" w:space="0" w:color="auto"/>
        <w:bottom w:val="none" w:sz="0" w:space="0" w:color="auto"/>
        <w:right w:val="none" w:sz="0" w:space="0" w:color="auto"/>
      </w:divBdr>
      <w:divsChild>
        <w:div w:id="1269696403">
          <w:marLeft w:val="360"/>
          <w:marRight w:val="0"/>
          <w:marTop w:val="200"/>
          <w:marBottom w:val="0"/>
          <w:divBdr>
            <w:top w:val="none" w:sz="0" w:space="0" w:color="auto"/>
            <w:left w:val="none" w:sz="0" w:space="0" w:color="auto"/>
            <w:bottom w:val="none" w:sz="0" w:space="0" w:color="auto"/>
            <w:right w:val="none" w:sz="0" w:space="0" w:color="auto"/>
          </w:divBdr>
        </w:div>
        <w:div w:id="679508179">
          <w:marLeft w:val="360"/>
          <w:marRight w:val="0"/>
          <w:marTop w:val="200"/>
          <w:marBottom w:val="0"/>
          <w:divBdr>
            <w:top w:val="none" w:sz="0" w:space="0" w:color="auto"/>
            <w:left w:val="none" w:sz="0" w:space="0" w:color="auto"/>
            <w:bottom w:val="none" w:sz="0" w:space="0" w:color="auto"/>
            <w:right w:val="none" w:sz="0" w:space="0" w:color="auto"/>
          </w:divBdr>
        </w:div>
      </w:divsChild>
    </w:div>
    <w:div w:id="1639411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780">
          <w:marLeft w:val="533"/>
          <w:marRight w:val="0"/>
          <w:marTop w:val="0"/>
          <w:marBottom w:val="0"/>
          <w:divBdr>
            <w:top w:val="none" w:sz="0" w:space="0" w:color="auto"/>
            <w:left w:val="none" w:sz="0" w:space="0" w:color="auto"/>
            <w:bottom w:val="none" w:sz="0" w:space="0" w:color="auto"/>
            <w:right w:val="none" w:sz="0" w:space="0" w:color="auto"/>
          </w:divBdr>
        </w:div>
      </w:divsChild>
    </w:div>
    <w:div w:id="1747025775">
      <w:bodyDiv w:val="1"/>
      <w:marLeft w:val="0"/>
      <w:marRight w:val="0"/>
      <w:marTop w:val="0"/>
      <w:marBottom w:val="0"/>
      <w:divBdr>
        <w:top w:val="none" w:sz="0" w:space="0" w:color="auto"/>
        <w:left w:val="none" w:sz="0" w:space="0" w:color="auto"/>
        <w:bottom w:val="none" w:sz="0" w:space="0" w:color="auto"/>
        <w:right w:val="none" w:sz="0" w:space="0" w:color="auto"/>
      </w:divBdr>
      <w:divsChild>
        <w:div w:id="941690788">
          <w:marLeft w:val="360"/>
          <w:marRight w:val="0"/>
          <w:marTop w:val="0"/>
          <w:marBottom w:val="0"/>
          <w:divBdr>
            <w:top w:val="none" w:sz="0" w:space="0" w:color="auto"/>
            <w:left w:val="none" w:sz="0" w:space="0" w:color="auto"/>
            <w:bottom w:val="none" w:sz="0" w:space="0" w:color="auto"/>
            <w:right w:val="none" w:sz="0" w:space="0" w:color="auto"/>
          </w:divBdr>
        </w:div>
        <w:div w:id="2036223435">
          <w:marLeft w:val="360"/>
          <w:marRight w:val="0"/>
          <w:marTop w:val="0"/>
          <w:marBottom w:val="0"/>
          <w:divBdr>
            <w:top w:val="none" w:sz="0" w:space="0" w:color="auto"/>
            <w:left w:val="none" w:sz="0" w:space="0" w:color="auto"/>
            <w:bottom w:val="none" w:sz="0" w:space="0" w:color="auto"/>
            <w:right w:val="none" w:sz="0" w:space="0" w:color="auto"/>
          </w:divBdr>
        </w:div>
        <w:div w:id="1411729033">
          <w:marLeft w:val="360"/>
          <w:marRight w:val="0"/>
          <w:marTop w:val="0"/>
          <w:marBottom w:val="0"/>
          <w:divBdr>
            <w:top w:val="none" w:sz="0" w:space="0" w:color="auto"/>
            <w:left w:val="none" w:sz="0" w:space="0" w:color="auto"/>
            <w:bottom w:val="none" w:sz="0" w:space="0" w:color="auto"/>
            <w:right w:val="none" w:sz="0" w:space="0" w:color="auto"/>
          </w:divBdr>
        </w:div>
        <w:div w:id="131557017">
          <w:marLeft w:val="1080"/>
          <w:marRight w:val="0"/>
          <w:marTop w:val="100"/>
          <w:marBottom w:val="0"/>
          <w:divBdr>
            <w:top w:val="none" w:sz="0" w:space="0" w:color="auto"/>
            <w:left w:val="none" w:sz="0" w:space="0" w:color="auto"/>
            <w:bottom w:val="none" w:sz="0" w:space="0" w:color="auto"/>
            <w:right w:val="none" w:sz="0" w:space="0" w:color="auto"/>
          </w:divBdr>
        </w:div>
        <w:div w:id="551888349">
          <w:marLeft w:val="1080"/>
          <w:marRight w:val="0"/>
          <w:marTop w:val="100"/>
          <w:marBottom w:val="0"/>
          <w:divBdr>
            <w:top w:val="none" w:sz="0" w:space="0" w:color="auto"/>
            <w:left w:val="none" w:sz="0" w:space="0" w:color="auto"/>
            <w:bottom w:val="none" w:sz="0" w:space="0" w:color="auto"/>
            <w:right w:val="none" w:sz="0" w:space="0" w:color="auto"/>
          </w:divBdr>
        </w:div>
        <w:div w:id="170491584">
          <w:marLeft w:val="1080"/>
          <w:marRight w:val="0"/>
          <w:marTop w:val="100"/>
          <w:marBottom w:val="0"/>
          <w:divBdr>
            <w:top w:val="none" w:sz="0" w:space="0" w:color="auto"/>
            <w:left w:val="none" w:sz="0" w:space="0" w:color="auto"/>
            <w:bottom w:val="none" w:sz="0" w:space="0" w:color="auto"/>
            <w:right w:val="none" w:sz="0" w:space="0" w:color="auto"/>
          </w:divBdr>
        </w:div>
        <w:div w:id="1113288479">
          <w:marLeft w:val="1080"/>
          <w:marRight w:val="0"/>
          <w:marTop w:val="100"/>
          <w:marBottom w:val="0"/>
          <w:divBdr>
            <w:top w:val="none" w:sz="0" w:space="0" w:color="auto"/>
            <w:left w:val="none" w:sz="0" w:space="0" w:color="auto"/>
            <w:bottom w:val="none" w:sz="0" w:space="0" w:color="auto"/>
            <w:right w:val="none" w:sz="0" w:space="0" w:color="auto"/>
          </w:divBdr>
        </w:div>
        <w:div w:id="1805386862">
          <w:marLeft w:val="1080"/>
          <w:marRight w:val="0"/>
          <w:marTop w:val="100"/>
          <w:marBottom w:val="0"/>
          <w:divBdr>
            <w:top w:val="none" w:sz="0" w:space="0" w:color="auto"/>
            <w:left w:val="none" w:sz="0" w:space="0" w:color="auto"/>
            <w:bottom w:val="none" w:sz="0" w:space="0" w:color="auto"/>
            <w:right w:val="none" w:sz="0" w:space="0" w:color="auto"/>
          </w:divBdr>
        </w:div>
      </w:divsChild>
    </w:div>
    <w:div w:id="1769958100">
      <w:bodyDiv w:val="1"/>
      <w:marLeft w:val="0"/>
      <w:marRight w:val="0"/>
      <w:marTop w:val="0"/>
      <w:marBottom w:val="0"/>
      <w:divBdr>
        <w:top w:val="none" w:sz="0" w:space="0" w:color="auto"/>
        <w:left w:val="none" w:sz="0" w:space="0" w:color="auto"/>
        <w:bottom w:val="none" w:sz="0" w:space="0" w:color="auto"/>
        <w:right w:val="none" w:sz="0" w:space="0" w:color="auto"/>
      </w:divBdr>
      <w:divsChild>
        <w:div w:id="964505395">
          <w:marLeft w:val="360"/>
          <w:marRight w:val="0"/>
          <w:marTop w:val="200"/>
          <w:marBottom w:val="0"/>
          <w:divBdr>
            <w:top w:val="none" w:sz="0" w:space="0" w:color="auto"/>
            <w:left w:val="none" w:sz="0" w:space="0" w:color="auto"/>
            <w:bottom w:val="none" w:sz="0" w:space="0" w:color="auto"/>
            <w:right w:val="none" w:sz="0" w:space="0" w:color="auto"/>
          </w:divBdr>
        </w:div>
        <w:div w:id="1303076779">
          <w:marLeft w:val="360"/>
          <w:marRight w:val="0"/>
          <w:marTop w:val="200"/>
          <w:marBottom w:val="0"/>
          <w:divBdr>
            <w:top w:val="none" w:sz="0" w:space="0" w:color="auto"/>
            <w:left w:val="none" w:sz="0" w:space="0" w:color="auto"/>
            <w:bottom w:val="none" w:sz="0" w:space="0" w:color="auto"/>
            <w:right w:val="none" w:sz="0" w:space="0" w:color="auto"/>
          </w:divBdr>
        </w:div>
        <w:div w:id="794912247">
          <w:marLeft w:val="360"/>
          <w:marRight w:val="0"/>
          <w:marTop w:val="200"/>
          <w:marBottom w:val="0"/>
          <w:divBdr>
            <w:top w:val="none" w:sz="0" w:space="0" w:color="auto"/>
            <w:left w:val="none" w:sz="0" w:space="0" w:color="auto"/>
            <w:bottom w:val="none" w:sz="0" w:space="0" w:color="auto"/>
            <w:right w:val="none" w:sz="0" w:space="0" w:color="auto"/>
          </w:divBdr>
        </w:div>
        <w:div w:id="1463844145">
          <w:marLeft w:val="360"/>
          <w:marRight w:val="0"/>
          <w:marTop w:val="200"/>
          <w:marBottom w:val="0"/>
          <w:divBdr>
            <w:top w:val="none" w:sz="0" w:space="0" w:color="auto"/>
            <w:left w:val="none" w:sz="0" w:space="0" w:color="auto"/>
            <w:bottom w:val="none" w:sz="0" w:space="0" w:color="auto"/>
            <w:right w:val="none" w:sz="0" w:space="0" w:color="auto"/>
          </w:divBdr>
        </w:div>
        <w:div w:id="1539269945">
          <w:marLeft w:val="360"/>
          <w:marRight w:val="0"/>
          <w:marTop w:val="200"/>
          <w:marBottom w:val="0"/>
          <w:divBdr>
            <w:top w:val="none" w:sz="0" w:space="0" w:color="auto"/>
            <w:left w:val="none" w:sz="0" w:space="0" w:color="auto"/>
            <w:bottom w:val="none" w:sz="0" w:space="0" w:color="auto"/>
            <w:right w:val="none" w:sz="0" w:space="0" w:color="auto"/>
          </w:divBdr>
        </w:div>
        <w:div w:id="39862363">
          <w:marLeft w:val="360"/>
          <w:marRight w:val="0"/>
          <w:marTop w:val="200"/>
          <w:marBottom w:val="0"/>
          <w:divBdr>
            <w:top w:val="none" w:sz="0" w:space="0" w:color="auto"/>
            <w:left w:val="none" w:sz="0" w:space="0" w:color="auto"/>
            <w:bottom w:val="none" w:sz="0" w:space="0" w:color="auto"/>
            <w:right w:val="none" w:sz="0" w:space="0" w:color="auto"/>
          </w:divBdr>
        </w:div>
        <w:div w:id="1562248382">
          <w:marLeft w:val="360"/>
          <w:marRight w:val="0"/>
          <w:marTop w:val="200"/>
          <w:marBottom w:val="240"/>
          <w:divBdr>
            <w:top w:val="none" w:sz="0" w:space="0" w:color="auto"/>
            <w:left w:val="none" w:sz="0" w:space="0" w:color="auto"/>
            <w:bottom w:val="none" w:sz="0" w:space="0" w:color="auto"/>
            <w:right w:val="none" w:sz="0" w:space="0" w:color="auto"/>
          </w:divBdr>
        </w:div>
      </w:divsChild>
    </w:div>
    <w:div w:id="1778058541">
      <w:bodyDiv w:val="1"/>
      <w:marLeft w:val="0"/>
      <w:marRight w:val="0"/>
      <w:marTop w:val="0"/>
      <w:marBottom w:val="0"/>
      <w:divBdr>
        <w:top w:val="none" w:sz="0" w:space="0" w:color="auto"/>
        <w:left w:val="none" w:sz="0" w:space="0" w:color="auto"/>
        <w:bottom w:val="none" w:sz="0" w:space="0" w:color="auto"/>
        <w:right w:val="none" w:sz="0" w:space="0" w:color="auto"/>
      </w:divBdr>
      <w:divsChild>
        <w:div w:id="1181817704">
          <w:marLeft w:val="360"/>
          <w:marRight w:val="0"/>
          <w:marTop w:val="200"/>
          <w:marBottom w:val="0"/>
          <w:divBdr>
            <w:top w:val="none" w:sz="0" w:space="0" w:color="auto"/>
            <w:left w:val="none" w:sz="0" w:space="0" w:color="auto"/>
            <w:bottom w:val="none" w:sz="0" w:space="0" w:color="auto"/>
            <w:right w:val="none" w:sz="0" w:space="0" w:color="auto"/>
          </w:divBdr>
        </w:div>
        <w:div w:id="1639073410">
          <w:marLeft w:val="360"/>
          <w:marRight w:val="0"/>
          <w:marTop w:val="200"/>
          <w:marBottom w:val="0"/>
          <w:divBdr>
            <w:top w:val="none" w:sz="0" w:space="0" w:color="auto"/>
            <w:left w:val="none" w:sz="0" w:space="0" w:color="auto"/>
            <w:bottom w:val="none" w:sz="0" w:space="0" w:color="auto"/>
            <w:right w:val="none" w:sz="0" w:space="0" w:color="auto"/>
          </w:divBdr>
        </w:div>
        <w:div w:id="544146520">
          <w:marLeft w:val="360"/>
          <w:marRight w:val="0"/>
          <w:marTop w:val="200"/>
          <w:marBottom w:val="0"/>
          <w:divBdr>
            <w:top w:val="none" w:sz="0" w:space="0" w:color="auto"/>
            <w:left w:val="none" w:sz="0" w:space="0" w:color="auto"/>
            <w:bottom w:val="none" w:sz="0" w:space="0" w:color="auto"/>
            <w:right w:val="none" w:sz="0" w:space="0" w:color="auto"/>
          </w:divBdr>
        </w:div>
        <w:div w:id="671953480">
          <w:marLeft w:val="360"/>
          <w:marRight w:val="0"/>
          <w:marTop w:val="200"/>
          <w:marBottom w:val="0"/>
          <w:divBdr>
            <w:top w:val="none" w:sz="0" w:space="0" w:color="auto"/>
            <w:left w:val="none" w:sz="0" w:space="0" w:color="auto"/>
            <w:bottom w:val="none" w:sz="0" w:space="0" w:color="auto"/>
            <w:right w:val="none" w:sz="0" w:space="0" w:color="auto"/>
          </w:divBdr>
        </w:div>
        <w:div w:id="1211652791">
          <w:marLeft w:val="360"/>
          <w:marRight w:val="0"/>
          <w:marTop w:val="200"/>
          <w:marBottom w:val="0"/>
          <w:divBdr>
            <w:top w:val="none" w:sz="0" w:space="0" w:color="auto"/>
            <w:left w:val="none" w:sz="0" w:space="0" w:color="auto"/>
            <w:bottom w:val="none" w:sz="0" w:space="0" w:color="auto"/>
            <w:right w:val="none" w:sz="0" w:space="0" w:color="auto"/>
          </w:divBdr>
        </w:div>
        <w:div w:id="1028338967">
          <w:marLeft w:val="360"/>
          <w:marRight w:val="0"/>
          <w:marTop w:val="200"/>
          <w:marBottom w:val="0"/>
          <w:divBdr>
            <w:top w:val="none" w:sz="0" w:space="0" w:color="auto"/>
            <w:left w:val="none" w:sz="0" w:space="0" w:color="auto"/>
            <w:bottom w:val="none" w:sz="0" w:space="0" w:color="auto"/>
            <w:right w:val="none" w:sz="0" w:space="0" w:color="auto"/>
          </w:divBdr>
        </w:div>
        <w:div w:id="1584603321">
          <w:marLeft w:val="360"/>
          <w:marRight w:val="0"/>
          <w:marTop w:val="200"/>
          <w:marBottom w:val="0"/>
          <w:divBdr>
            <w:top w:val="none" w:sz="0" w:space="0" w:color="auto"/>
            <w:left w:val="none" w:sz="0" w:space="0" w:color="auto"/>
            <w:bottom w:val="none" w:sz="0" w:space="0" w:color="auto"/>
            <w:right w:val="none" w:sz="0" w:space="0" w:color="auto"/>
          </w:divBdr>
        </w:div>
        <w:div w:id="1680502538">
          <w:marLeft w:val="360"/>
          <w:marRight w:val="0"/>
          <w:marTop w:val="200"/>
          <w:marBottom w:val="0"/>
          <w:divBdr>
            <w:top w:val="none" w:sz="0" w:space="0" w:color="auto"/>
            <w:left w:val="none" w:sz="0" w:space="0" w:color="auto"/>
            <w:bottom w:val="none" w:sz="0" w:space="0" w:color="auto"/>
            <w:right w:val="none" w:sz="0" w:space="0" w:color="auto"/>
          </w:divBdr>
        </w:div>
        <w:div w:id="900868669">
          <w:marLeft w:val="360"/>
          <w:marRight w:val="0"/>
          <w:marTop w:val="200"/>
          <w:marBottom w:val="0"/>
          <w:divBdr>
            <w:top w:val="none" w:sz="0" w:space="0" w:color="auto"/>
            <w:left w:val="none" w:sz="0" w:space="0" w:color="auto"/>
            <w:bottom w:val="none" w:sz="0" w:space="0" w:color="auto"/>
            <w:right w:val="none" w:sz="0" w:space="0" w:color="auto"/>
          </w:divBdr>
        </w:div>
      </w:divsChild>
    </w:div>
    <w:div w:id="1792481109">
      <w:bodyDiv w:val="1"/>
      <w:marLeft w:val="0"/>
      <w:marRight w:val="0"/>
      <w:marTop w:val="0"/>
      <w:marBottom w:val="0"/>
      <w:divBdr>
        <w:top w:val="none" w:sz="0" w:space="0" w:color="auto"/>
        <w:left w:val="none" w:sz="0" w:space="0" w:color="auto"/>
        <w:bottom w:val="none" w:sz="0" w:space="0" w:color="auto"/>
        <w:right w:val="none" w:sz="0" w:space="0" w:color="auto"/>
      </w:divBdr>
      <w:divsChild>
        <w:div w:id="532887804">
          <w:marLeft w:val="360"/>
          <w:marRight w:val="0"/>
          <w:marTop w:val="200"/>
          <w:marBottom w:val="0"/>
          <w:divBdr>
            <w:top w:val="none" w:sz="0" w:space="0" w:color="auto"/>
            <w:left w:val="none" w:sz="0" w:space="0" w:color="auto"/>
            <w:bottom w:val="none" w:sz="0" w:space="0" w:color="auto"/>
            <w:right w:val="none" w:sz="0" w:space="0" w:color="auto"/>
          </w:divBdr>
        </w:div>
        <w:div w:id="1997222046">
          <w:marLeft w:val="360"/>
          <w:marRight w:val="0"/>
          <w:marTop w:val="200"/>
          <w:marBottom w:val="0"/>
          <w:divBdr>
            <w:top w:val="none" w:sz="0" w:space="0" w:color="auto"/>
            <w:left w:val="none" w:sz="0" w:space="0" w:color="auto"/>
            <w:bottom w:val="none" w:sz="0" w:space="0" w:color="auto"/>
            <w:right w:val="none" w:sz="0" w:space="0" w:color="auto"/>
          </w:divBdr>
        </w:div>
        <w:div w:id="233707075">
          <w:marLeft w:val="360"/>
          <w:marRight w:val="0"/>
          <w:marTop w:val="200"/>
          <w:marBottom w:val="0"/>
          <w:divBdr>
            <w:top w:val="none" w:sz="0" w:space="0" w:color="auto"/>
            <w:left w:val="none" w:sz="0" w:space="0" w:color="auto"/>
            <w:bottom w:val="none" w:sz="0" w:space="0" w:color="auto"/>
            <w:right w:val="none" w:sz="0" w:space="0" w:color="auto"/>
          </w:divBdr>
        </w:div>
        <w:div w:id="517891083">
          <w:marLeft w:val="360"/>
          <w:marRight w:val="0"/>
          <w:marTop w:val="200"/>
          <w:marBottom w:val="0"/>
          <w:divBdr>
            <w:top w:val="none" w:sz="0" w:space="0" w:color="auto"/>
            <w:left w:val="none" w:sz="0" w:space="0" w:color="auto"/>
            <w:bottom w:val="none" w:sz="0" w:space="0" w:color="auto"/>
            <w:right w:val="none" w:sz="0" w:space="0" w:color="auto"/>
          </w:divBdr>
        </w:div>
        <w:div w:id="1323704197">
          <w:marLeft w:val="360"/>
          <w:marRight w:val="0"/>
          <w:marTop w:val="200"/>
          <w:marBottom w:val="0"/>
          <w:divBdr>
            <w:top w:val="none" w:sz="0" w:space="0" w:color="auto"/>
            <w:left w:val="none" w:sz="0" w:space="0" w:color="auto"/>
            <w:bottom w:val="none" w:sz="0" w:space="0" w:color="auto"/>
            <w:right w:val="none" w:sz="0" w:space="0" w:color="auto"/>
          </w:divBdr>
        </w:div>
        <w:div w:id="1474374522">
          <w:marLeft w:val="360"/>
          <w:marRight w:val="0"/>
          <w:marTop w:val="200"/>
          <w:marBottom w:val="0"/>
          <w:divBdr>
            <w:top w:val="none" w:sz="0" w:space="0" w:color="auto"/>
            <w:left w:val="none" w:sz="0" w:space="0" w:color="auto"/>
            <w:bottom w:val="none" w:sz="0" w:space="0" w:color="auto"/>
            <w:right w:val="none" w:sz="0" w:space="0" w:color="auto"/>
          </w:divBdr>
        </w:div>
        <w:div w:id="11614797">
          <w:marLeft w:val="360"/>
          <w:marRight w:val="0"/>
          <w:marTop w:val="200"/>
          <w:marBottom w:val="0"/>
          <w:divBdr>
            <w:top w:val="none" w:sz="0" w:space="0" w:color="auto"/>
            <w:left w:val="none" w:sz="0" w:space="0" w:color="auto"/>
            <w:bottom w:val="none" w:sz="0" w:space="0" w:color="auto"/>
            <w:right w:val="none" w:sz="0" w:space="0" w:color="auto"/>
          </w:divBdr>
        </w:div>
        <w:div w:id="924923749">
          <w:marLeft w:val="360"/>
          <w:marRight w:val="0"/>
          <w:marTop w:val="200"/>
          <w:marBottom w:val="0"/>
          <w:divBdr>
            <w:top w:val="none" w:sz="0" w:space="0" w:color="auto"/>
            <w:left w:val="none" w:sz="0" w:space="0" w:color="auto"/>
            <w:bottom w:val="none" w:sz="0" w:space="0" w:color="auto"/>
            <w:right w:val="none" w:sz="0" w:space="0" w:color="auto"/>
          </w:divBdr>
        </w:div>
        <w:div w:id="1477994574">
          <w:marLeft w:val="360"/>
          <w:marRight w:val="0"/>
          <w:marTop w:val="200"/>
          <w:marBottom w:val="0"/>
          <w:divBdr>
            <w:top w:val="none" w:sz="0" w:space="0" w:color="auto"/>
            <w:left w:val="none" w:sz="0" w:space="0" w:color="auto"/>
            <w:bottom w:val="none" w:sz="0" w:space="0" w:color="auto"/>
            <w:right w:val="none" w:sz="0" w:space="0" w:color="auto"/>
          </w:divBdr>
        </w:div>
        <w:div w:id="1495074265">
          <w:marLeft w:val="360"/>
          <w:marRight w:val="0"/>
          <w:marTop w:val="200"/>
          <w:marBottom w:val="0"/>
          <w:divBdr>
            <w:top w:val="none" w:sz="0" w:space="0" w:color="auto"/>
            <w:left w:val="none" w:sz="0" w:space="0" w:color="auto"/>
            <w:bottom w:val="none" w:sz="0" w:space="0" w:color="auto"/>
            <w:right w:val="none" w:sz="0" w:space="0" w:color="auto"/>
          </w:divBdr>
        </w:div>
      </w:divsChild>
    </w:div>
    <w:div w:id="2036036320">
      <w:bodyDiv w:val="1"/>
      <w:marLeft w:val="0"/>
      <w:marRight w:val="0"/>
      <w:marTop w:val="0"/>
      <w:marBottom w:val="0"/>
      <w:divBdr>
        <w:top w:val="none" w:sz="0" w:space="0" w:color="auto"/>
        <w:left w:val="none" w:sz="0" w:space="0" w:color="auto"/>
        <w:bottom w:val="none" w:sz="0" w:space="0" w:color="auto"/>
        <w:right w:val="none" w:sz="0" w:space="0" w:color="auto"/>
      </w:divBdr>
      <w:divsChild>
        <w:div w:id="459803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ow-to-wear-and-make-a-cloth-face-covering" TargetMode="External"/><Relationship Id="rId13" Type="http://schemas.openxmlformats.org/officeDocument/2006/relationships/hyperlink" Target="https://www.gov.uk/government/publications/how-to-wear-and-make-a-cloth-face-covering" TargetMode="External"/><Relationship Id="rId18" Type="http://schemas.openxmlformats.org/officeDocument/2006/relationships/hyperlink" Target="https://www.gov.uk/government/collections/coronavirus-covid-19-list-of-guidan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gov.uk/government/collections/coronavirus-covid-19-list-of-guidance"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gov.uk/government/publications/how-to-wear-and-make-a-cloth-face-covering" TargetMode="External"/><Relationship Id="rId20" Type="http://schemas.openxmlformats.org/officeDocument/2006/relationships/hyperlink" Target="https://coronavirusresources.phe.gov.uk/nhs-resources-facilities/resources/isolate-your-household-nhs-resources-hospital-face-mas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resources.phe.gov.uk/nhs-resources-facilities/resources/isolate-your-household-nhs-resources-hospital-face-masks/" TargetMode="External"/><Relationship Id="rId24" Type="http://schemas.openxmlformats.org/officeDocument/2006/relationships/hyperlink" Target="https://www.gov.uk/government/publications/wuhan-novel-coronavirus-infection-prevention-and-contro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gov.uk/government/publications/how-to-wear-and-make-a-cloth-face-covering" TargetMode="External"/><Relationship Id="rId28" Type="http://schemas.openxmlformats.org/officeDocument/2006/relationships/theme" Target="theme/theme1.xml"/><Relationship Id="rId10" Type="http://schemas.openxmlformats.org/officeDocument/2006/relationships/hyperlink" Target="https://www.gov.uk/government/collections/coronavirus-covid-19-list-of-guidance" TargetMode="External"/><Relationship Id="rId19" Type="http://schemas.openxmlformats.org/officeDocument/2006/relationships/hyperlink" Target="https://www.gov.uk/government/publications/how-to-wear-and-make-a-cloth-face-covering" TargetMode="External"/><Relationship Id="rId4" Type="http://schemas.openxmlformats.org/officeDocument/2006/relationships/settings" Target="settings.xml"/><Relationship Id="rId9" Type="http://schemas.openxmlformats.org/officeDocument/2006/relationships/hyperlink" Target="https://www.gov.uk/government/collections/coronavirus-covid-19-list-of-guidance" TargetMode="External"/><Relationship Id="rId14" Type="http://schemas.openxmlformats.org/officeDocument/2006/relationships/hyperlink" Target="https://coronavirusresources.phe.gov.uk/nhs-resources-facilities/resources/isolate-your-household-nhs-resources-hospital-face-masks/"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CE05C-A549-4EDA-9332-B65D6B02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5070</Words>
  <Characters>28905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Forster</dc:creator>
  <cp:lastModifiedBy>Kay</cp:lastModifiedBy>
  <cp:revision>2</cp:revision>
  <cp:lastPrinted>2019-03-29T15:33:00Z</cp:lastPrinted>
  <dcterms:created xsi:type="dcterms:W3CDTF">2020-06-12T14:18:00Z</dcterms:created>
  <dcterms:modified xsi:type="dcterms:W3CDTF">2020-06-12T14:18:00Z</dcterms:modified>
</cp:coreProperties>
</file>